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B3BAF" w14:textId="7DD48596" w:rsidR="0057538A" w:rsidRPr="00E72F75" w:rsidRDefault="0057538A" w:rsidP="0057538A">
      <w:pPr>
        <w:widowControl/>
        <w:shd w:val="clear" w:color="auto" w:fill="FFFFFF"/>
        <w:spacing w:line="340" w:lineRule="exact"/>
        <w:ind w:firstLineChars="150" w:firstLine="480"/>
        <w:jc w:val="left"/>
        <w:rPr>
          <w:rFonts w:ascii="微软雅黑" w:eastAsia="微软雅黑" w:hAnsi="微软雅黑" w:cs="微软雅黑"/>
          <w:b/>
          <w:bCs/>
          <w:sz w:val="32"/>
          <w:szCs w:val="40"/>
        </w:rPr>
      </w:pPr>
      <w:r w:rsidRPr="00E72F75">
        <w:rPr>
          <w:rFonts w:ascii="微软雅黑" w:eastAsia="微软雅黑" w:hAnsi="微软雅黑" w:cs="微软雅黑" w:hint="eastAsia"/>
          <w:b/>
          <w:bCs/>
          <w:sz w:val="32"/>
          <w:szCs w:val="40"/>
        </w:rPr>
        <w:t>李</w:t>
      </w:r>
      <w:r>
        <w:rPr>
          <w:rFonts w:ascii="微软雅黑" w:eastAsia="微软雅黑" w:hAnsi="微软雅黑" w:cs="微软雅黑" w:hint="eastAsia"/>
          <w:b/>
          <w:bCs/>
          <w:sz w:val="32"/>
          <w:szCs w:val="40"/>
        </w:rPr>
        <w:t xml:space="preserve"> </w:t>
      </w:r>
      <w:r w:rsidRPr="00E72F75">
        <w:rPr>
          <w:rFonts w:ascii="微软雅黑" w:eastAsia="微软雅黑" w:hAnsi="微软雅黑" w:cs="微软雅黑" w:hint="eastAsia"/>
          <w:b/>
          <w:bCs/>
          <w:sz w:val="32"/>
          <w:szCs w:val="40"/>
        </w:rPr>
        <w:t>昕</w:t>
      </w:r>
    </w:p>
    <w:p w14:paraId="3977E3C0" w14:textId="49A963A6" w:rsidR="0057538A" w:rsidRPr="00D46964" w:rsidRDefault="0057538A" w:rsidP="0057538A">
      <w:pPr>
        <w:widowControl/>
        <w:shd w:val="clear" w:color="auto" w:fill="FFFFFF"/>
        <w:spacing w:line="360" w:lineRule="exact"/>
        <w:jc w:val="left"/>
        <w:rPr>
          <w:rFonts w:ascii="微软雅黑" w:eastAsia="微软雅黑" w:hAnsi="微软雅黑" w:cs="Segoe UI"/>
          <w:kern w:val="0"/>
          <w:sz w:val="24"/>
          <w:szCs w:val="28"/>
        </w:rPr>
      </w:pPr>
      <w:r>
        <w:rPr>
          <w:rFonts w:ascii="微软雅黑" w:eastAsia="微软雅黑" w:hAnsi="微软雅黑" w:cs="Segoe UI" w:hint="eastAsia"/>
          <w:kern w:val="0"/>
          <w:sz w:val="24"/>
          <w:szCs w:val="28"/>
        </w:rPr>
        <w:t>同济大学上海国际知识产权学院助理教授</w:t>
      </w:r>
    </w:p>
    <w:p w14:paraId="47691889" w14:textId="0D697CB5" w:rsidR="0057538A" w:rsidRPr="00D46964" w:rsidRDefault="0057538A" w:rsidP="0057538A">
      <w:pPr>
        <w:widowControl/>
        <w:shd w:val="clear" w:color="auto" w:fill="FFFFFF"/>
        <w:spacing w:line="360" w:lineRule="exact"/>
        <w:jc w:val="left"/>
        <w:rPr>
          <w:rFonts w:ascii="微软雅黑" w:eastAsia="微软雅黑" w:hAnsi="微软雅黑" w:cs="Segoe UI"/>
          <w:kern w:val="0"/>
          <w:sz w:val="24"/>
          <w:szCs w:val="28"/>
        </w:rPr>
      </w:pPr>
      <w:r w:rsidRPr="00D46964">
        <w:rPr>
          <w:rFonts w:ascii="微软雅黑" w:eastAsia="微软雅黑" w:hAnsi="微软雅黑" w:cs="Segoe UI" w:hint="eastAsia"/>
          <w:kern w:val="0"/>
          <w:sz w:val="24"/>
          <w:szCs w:val="28"/>
        </w:rPr>
        <w:t>邮箱</w:t>
      </w:r>
      <w:r w:rsidRPr="00D46964">
        <w:rPr>
          <w:rFonts w:ascii="微软雅黑" w:eastAsia="微软雅黑" w:hAnsi="微软雅黑" w:cs="Segoe UI"/>
          <w:kern w:val="0"/>
          <w:sz w:val="24"/>
          <w:szCs w:val="28"/>
        </w:rPr>
        <w:t>：</w:t>
      </w:r>
      <w:r w:rsidR="002F5D9F">
        <w:rPr>
          <w:rFonts w:ascii="微软雅黑" w:eastAsia="微软雅黑" w:hAnsi="微软雅黑" w:cs="Segoe UI" w:hint="eastAsia"/>
          <w:kern w:val="0"/>
          <w:sz w:val="24"/>
          <w:szCs w:val="28"/>
        </w:rPr>
        <w:t>lixin31@tongji.edu.cn</w:t>
      </w:r>
    </w:p>
    <w:p w14:paraId="2844B2C1" w14:textId="77777777" w:rsidR="0057538A" w:rsidRDefault="0057538A" w:rsidP="00F62E33">
      <w:pPr>
        <w:widowControl/>
        <w:shd w:val="clear" w:color="auto" w:fill="FFFFFF"/>
        <w:spacing w:beforeLines="50" w:before="156" w:after="240" w:line="300" w:lineRule="exact"/>
        <w:jc w:val="left"/>
        <w:rPr>
          <w:rFonts w:ascii="微软雅黑" w:eastAsia="微软雅黑" w:hAnsi="微软雅黑" w:cs="Segoe UI"/>
          <w:b/>
          <w:bCs/>
          <w:kern w:val="0"/>
          <w:sz w:val="28"/>
          <w:szCs w:val="24"/>
        </w:rPr>
      </w:pPr>
    </w:p>
    <w:p w14:paraId="4C0A8272" w14:textId="6E698F5B" w:rsidR="0057538A" w:rsidRDefault="00EA1546" w:rsidP="00F62E33">
      <w:pPr>
        <w:widowControl/>
        <w:shd w:val="clear" w:color="auto" w:fill="FFFFFF"/>
        <w:spacing w:beforeLines="50" w:before="156" w:after="240" w:line="300" w:lineRule="exact"/>
        <w:jc w:val="left"/>
        <w:rPr>
          <w:rFonts w:ascii="微软雅黑" w:eastAsia="微软雅黑" w:hAnsi="微软雅黑" w:cs="Segoe UI"/>
          <w:b/>
          <w:bCs/>
          <w:kern w:val="0"/>
          <w:sz w:val="28"/>
          <w:szCs w:val="24"/>
        </w:rPr>
      </w:pPr>
      <w:r>
        <w:rPr>
          <w:rFonts w:ascii="微软雅黑" w:eastAsia="微软雅黑" w:hAnsi="微软雅黑" w:cs="Segoe UI" w:hint="eastAsia"/>
          <w:b/>
          <w:bCs/>
          <w:kern w:val="0"/>
          <w:sz w:val="28"/>
          <w:szCs w:val="24"/>
        </w:rPr>
        <w:t>研究领域</w:t>
      </w:r>
    </w:p>
    <w:p w14:paraId="37B2625D" w14:textId="7212E126" w:rsidR="00EA1546" w:rsidRPr="00570893" w:rsidRDefault="00A335E6" w:rsidP="00570893">
      <w:pPr>
        <w:widowControl/>
        <w:shd w:val="clear" w:color="auto" w:fill="FFFFFF"/>
        <w:spacing w:after="240" w:line="300" w:lineRule="exact"/>
        <w:rPr>
          <w:rFonts w:ascii="Segoe UI" w:eastAsia="宋体" w:hAnsi="Segoe UI" w:cs="Segoe UI"/>
          <w:kern w:val="0"/>
          <w:sz w:val="24"/>
          <w:szCs w:val="24"/>
        </w:rPr>
      </w:pPr>
      <w:r w:rsidRPr="00570893">
        <w:rPr>
          <w:rFonts w:ascii="Segoe UI" w:eastAsia="宋体" w:hAnsi="Segoe UI" w:cs="Segoe UI" w:hint="eastAsia"/>
          <w:kern w:val="0"/>
          <w:sz w:val="24"/>
          <w:szCs w:val="24"/>
        </w:rPr>
        <w:t>知识产权</w:t>
      </w:r>
      <w:r w:rsidR="0049591B">
        <w:rPr>
          <w:rFonts w:ascii="Segoe UI" w:eastAsia="宋体" w:hAnsi="Segoe UI" w:cs="Segoe UI" w:hint="eastAsia"/>
          <w:kern w:val="0"/>
          <w:sz w:val="24"/>
          <w:szCs w:val="24"/>
        </w:rPr>
        <w:t>政策</w:t>
      </w:r>
      <w:r w:rsidR="008A6CCC" w:rsidRPr="00570893">
        <w:rPr>
          <w:rFonts w:ascii="Segoe UI" w:eastAsia="宋体" w:hAnsi="Segoe UI" w:cs="Segoe UI" w:hint="eastAsia"/>
          <w:kern w:val="0"/>
          <w:sz w:val="24"/>
          <w:szCs w:val="24"/>
        </w:rPr>
        <w:t>、</w:t>
      </w:r>
      <w:r w:rsidR="003B7E4C">
        <w:rPr>
          <w:rFonts w:ascii="Segoe UI" w:eastAsia="宋体" w:hAnsi="Segoe UI" w:cs="Segoe UI" w:hint="eastAsia"/>
          <w:kern w:val="0"/>
          <w:sz w:val="24"/>
          <w:szCs w:val="24"/>
        </w:rPr>
        <w:t>生物</w:t>
      </w:r>
      <w:r w:rsidR="00132FB5" w:rsidRPr="00132FB5">
        <w:rPr>
          <w:rFonts w:ascii="Segoe UI" w:eastAsia="宋体" w:hAnsi="Segoe UI" w:cs="Segoe UI" w:hint="eastAsia"/>
          <w:kern w:val="0"/>
          <w:sz w:val="24"/>
          <w:szCs w:val="24"/>
        </w:rPr>
        <w:t>医药</w:t>
      </w:r>
      <w:r w:rsidR="0062220A">
        <w:rPr>
          <w:rFonts w:ascii="Segoe UI" w:eastAsia="宋体" w:hAnsi="Segoe UI" w:cs="Segoe UI" w:hint="eastAsia"/>
          <w:kern w:val="0"/>
          <w:sz w:val="24"/>
          <w:szCs w:val="24"/>
        </w:rPr>
        <w:t>创新</w:t>
      </w:r>
      <w:r w:rsidR="006421C4">
        <w:rPr>
          <w:rFonts w:ascii="Segoe UI" w:eastAsia="宋体" w:hAnsi="Segoe UI" w:cs="Segoe UI" w:hint="eastAsia"/>
          <w:kern w:val="0"/>
          <w:sz w:val="24"/>
          <w:szCs w:val="24"/>
        </w:rPr>
        <w:t>政策与</w:t>
      </w:r>
      <w:r w:rsidR="00132FB5" w:rsidRPr="00132FB5">
        <w:rPr>
          <w:rFonts w:ascii="Segoe UI" w:eastAsia="宋体" w:hAnsi="Segoe UI" w:cs="Segoe UI" w:hint="eastAsia"/>
          <w:kern w:val="0"/>
          <w:sz w:val="24"/>
          <w:szCs w:val="24"/>
        </w:rPr>
        <w:t>法规</w:t>
      </w:r>
      <w:r w:rsidR="007B361C">
        <w:rPr>
          <w:rFonts w:ascii="Segoe UI" w:eastAsia="宋体" w:hAnsi="Segoe UI" w:cs="Segoe UI" w:hint="eastAsia"/>
          <w:kern w:val="0"/>
          <w:sz w:val="24"/>
          <w:szCs w:val="24"/>
        </w:rPr>
        <w:t>、</w:t>
      </w:r>
      <w:r w:rsidR="007B361C" w:rsidRPr="007B361C">
        <w:rPr>
          <w:rFonts w:ascii="Segoe UI" w:eastAsia="宋体" w:hAnsi="Segoe UI" w:cs="Segoe UI" w:hint="eastAsia"/>
          <w:kern w:val="0"/>
          <w:sz w:val="24"/>
          <w:szCs w:val="24"/>
        </w:rPr>
        <w:t>药物经济学</w:t>
      </w:r>
    </w:p>
    <w:p w14:paraId="26B418E2" w14:textId="04EBB4BB" w:rsidR="00CB55E2" w:rsidRPr="00A25FCD" w:rsidRDefault="00CB55E2" w:rsidP="00F62E33">
      <w:pPr>
        <w:widowControl/>
        <w:shd w:val="clear" w:color="auto" w:fill="FFFFFF"/>
        <w:spacing w:beforeLines="50" w:before="156" w:after="240" w:line="300" w:lineRule="exact"/>
        <w:jc w:val="left"/>
        <w:rPr>
          <w:rFonts w:ascii="微软雅黑" w:eastAsia="微软雅黑" w:hAnsi="微软雅黑" w:cs="Segoe UI"/>
          <w:b/>
          <w:kern w:val="0"/>
          <w:sz w:val="28"/>
          <w:szCs w:val="24"/>
        </w:rPr>
      </w:pPr>
      <w:r w:rsidRPr="00A25FCD">
        <w:rPr>
          <w:rFonts w:ascii="微软雅黑" w:eastAsia="微软雅黑" w:hAnsi="微软雅黑" w:cs="Segoe UI"/>
          <w:b/>
          <w:bCs/>
          <w:kern w:val="0"/>
          <w:sz w:val="28"/>
          <w:szCs w:val="24"/>
        </w:rPr>
        <w:t>教育经历：</w:t>
      </w:r>
    </w:p>
    <w:p w14:paraId="662B5EA1" w14:textId="727CC9DA" w:rsidR="00CB55E2" w:rsidRDefault="00CB55E2" w:rsidP="000E2FA6">
      <w:pPr>
        <w:widowControl/>
        <w:shd w:val="clear" w:color="auto" w:fill="FFFFFF"/>
        <w:spacing w:after="240" w:line="300" w:lineRule="exact"/>
        <w:rPr>
          <w:rFonts w:ascii="Segoe UI" w:eastAsia="宋体" w:hAnsi="Segoe UI" w:cs="Segoe UI"/>
          <w:kern w:val="0"/>
          <w:sz w:val="24"/>
          <w:szCs w:val="24"/>
        </w:rPr>
      </w:pPr>
      <w:r>
        <w:rPr>
          <w:rFonts w:ascii="Segoe UI" w:eastAsia="宋体" w:hAnsi="Segoe UI" w:cs="Segoe UI"/>
          <w:kern w:val="0"/>
          <w:sz w:val="24"/>
          <w:szCs w:val="24"/>
        </w:rPr>
        <w:t>2007</w:t>
      </w:r>
      <w:r>
        <w:rPr>
          <w:rFonts w:ascii="宋体" w:eastAsia="宋体" w:hAnsi="宋体" w:cs="Segoe UI"/>
          <w:kern w:val="0"/>
          <w:sz w:val="24"/>
          <w:szCs w:val="24"/>
        </w:rPr>
        <w:t>年</w:t>
      </w:r>
      <w:r>
        <w:rPr>
          <w:rFonts w:ascii="Segoe UI" w:eastAsia="宋体" w:hAnsi="Segoe UI" w:cs="Segoe UI"/>
          <w:kern w:val="0"/>
          <w:sz w:val="24"/>
          <w:szCs w:val="24"/>
        </w:rPr>
        <w:t>9</w:t>
      </w:r>
      <w:r>
        <w:rPr>
          <w:rFonts w:ascii="宋体" w:eastAsia="宋体" w:hAnsi="宋体" w:cs="Segoe UI"/>
          <w:kern w:val="0"/>
          <w:sz w:val="24"/>
          <w:szCs w:val="24"/>
        </w:rPr>
        <w:t>月</w:t>
      </w:r>
      <w:r w:rsidR="00724865">
        <w:rPr>
          <w:rFonts w:ascii="Segoe UI" w:eastAsia="宋体" w:hAnsi="Segoe UI" w:cs="Segoe UI" w:hint="eastAsia"/>
          <w:kern w:val="0"/>
          <w:sz w:val="24"/>
          <w:szCs w:val="24"/>
        </w:rPr>
        <w:t>至</w:t>
      </w:r>
      <w:r>
        <w:rPr>
          <w:rFonts w:ascii="Segoe UI" w:eastAsia="宋体" w:hAnsi="Segoe UI" w:cs="Segoe UI"/>
          <w:kern w:val="0"/>
          <w:sz w:val="24"/>
          <w:szCs w:val="24"/>
        </w:rPr>
        <w:t>2011</w:t>
      </w:r>
      <w:r>
        <w:rPr>
          <w:rFonts w:ascii="宋体" w:eastAsia="宋体" w:hAnsi="宋体" w:cs="Segoe UI"/>
          <w:kern w:val="0"/>
          <w:sz w:val="24"/>
          <w:szCs w:val="24"/>
        </w:rPr>
        <w:t>年</w:t>
      </w:r>
      <w:r>
        <w:rPr>
          <w:rFonts w:ascii="Segoe UI" w:eastAsia="宋体" w:hAnsi="Segoe UI" w:cs="Segoe UI"/>
          <w:kern w:val="0"/>
          <w:sz w:val="24"/>
          <w:szCs w:val="24"/>
        </w:rPr>
        <w:t>6</w:t>
      </w:r>
      <w:r>
        <w:rPr>
          <w:rFonts w:ascii="宋体" w:eastAsia="宋体" w:hAnsi="宋体" w:cs="Segoe UI"/>
          <w:kern w:val="0"/>
          <w:sz w:val="24"/>
          <w:szCs w:val="24"/>
        </w:rPr>
        <w:t xml:space="preserve">月 </w:t>
      </w:r>
      <w:r>
        <w:rPr>
          <w:rFonts w:ascii="Segoe UI" w:eastAsia="宋体" w:hAnsi="Segoe UI" w:cs="Segoe UI"/>
          <w:kern w:val="0"/>
          <w:sz w:val="24"/>
          <w:szCs w:val="24"/>
        </w:rPr>
        <w:t xml:space="preserve"> </w:t>
      </w:r>
      <w:r>
        <w:rPr>
          <w:rFonts w:ascii="宋体" w:eastAsia="宋体" w:hAnsi="宋体" w:cs="Segoe UI"/>
          <w:kern w:val="0"/>
          <w:sz w:val="24"/>
          <w:szCs w:val="24"/>
        </w:rPr>
        <w:t>中国药科大学</w:t>
      </w:r>
      <w:r w:rsidR="00700543">
        <w:rPr>
          <w:rFonts w:ascii="宋体" w:eastAsia="宋体" w:hAnsi="宋体" w:cs="Segoe UI" w:hint="eastAsia"/>
          <w:kern w:val="0"/>
          <w:sz w:val="24"/>
          <w:szCs w:val="24"/>
        </w:rPr>
        <w:t xml:space="preserve"> </w:t>
      </w:r>
      <w:r w:rsidR="00216A9A">
        <w:rPr>
          <w:rFonts w:ascii="宋体" w:eastAsia="宋体" w:hAnsi="宋体" w:cs="Segoe UI"/>
          <w:kern w:val="0"/>
          <w:sz w:val="24"/>
          <w:szCs w:val="24"/>
        </w:rPr>
        <w:t>理学学士学位</w:t>
      </w:r>
      <w:r w:rsidR="00216A9A">
        <w:rPr>
          <w:rFonts w:ascii="宋体" w:eastAsia="宋体" w:hAnsi="宋体" w:cs="Segoe UI" w:hint="eastAsia"/>
          <w:kern w:val="0"/>
          <w:sz w:val="24"/>
          <w:szCs w:val="24"/>
        </w:rPr>
        <w:t>（</w:t>
      </w:r>
      <w:r>
        <w:rPr>
          <w:rFonts w:ascii="宋体" w:eastAsia="宋体" w:hAnsi="宋体" w:cs="Segoe UI"/>
          <w:kern w:val="0"/>
          <w:sz w:val="24"/>
          <w:szCs w:val="24"/>
        </w:rPr>
        <w:t>中药学专业</w:t>
      </w:r>
      <w:r w:rsidR="00216A9A">
        <w:rPr>
          <w:rFonts w:ascii="宋体" w:eastAsia="宋体" w:hAnsi="宋体" w:cs="Segoe UI" w:hint="eastAsia"/>
          <w:kern w:val="0"/>
          <w:sz w:val="24"/>
          <w:szCs w:val="24"/>
        </w:rPr>
        <w:t>）</w:t>
      </w:r>
    </w:p>
    <w:p w14:paraId="28DA4019" w14:textId="65D596AD" w:rsidR="00CB55E2" w:rsidRDefault="00CB55E2" w:rsidP="000E2FA6">
      <w:pPr>
        <w:widowControl/>
        <w:shd w:val="clear" w:color="auto" w:fill="FFFFFF"/>
        <w:spacing w:after="240" w:line="300" w:lineRule="exact"/>
        <w:rPr>
          <w:rFonts w:ascii="Segoe UI" w:eastAsia="宋体" w:hAnsi="Segoe UI" w:cs="Segoe UI"/>
          <w:kern w:val="0"/>
          <w:sz w:val="24"/>
          <w:szCs w:val="24"/>
        </w:rPr>
      </w:pPr>
      <w:r>
        <w:rPr>
          <w:rFonts w:ascii="Segoe UI" w:eastAsia="宋体" w:hAnsi="Segoe UI" w:cs="Segoe UI"/>
          <w:kern w:val="0"/>
          <w:sz w:val="24"/>
          <w:szCs w:val="24"/>
        </w:rPr>
        <w:t>2011</w:t>
      </w:r>
      <w:r>
        <w:rPr>
          <w:rFonts w:ascii="宋体" w:eastAsia="宋体" w:hAnsi="宋体" w:cs="Segoe UI"/>
          <w:kern w:val="0"/>
          <w:sz w:val="24"/>
          <w:szCs w:val="24"/>
        </w:rPr>
        <w:t>年</w:t>
      </w:r>
      <w:r>
        <w:rPr>
          <w:rFonts w:ascii="Segoe UI" w:eastAsia="宋体" w:hAnsi="Segoe UI" w:cs="Segoe UI"/>
          <w:kern w:val="0"/>
          <w:sz w:val="24"/>
          <w:szCs w:val="24"/>
        </w:rPr>
        <w:t>9</w:t>
      </w:r>
      <w:r>
        <w:rPr>
          <w:rFonts w:ascii="宋体" w:eastAsia="宋体" w:hAnsi="宋体" w:cs="Segoe UI"/>
          <w:kern w:val="0"/>
          <w:sz w:val="24"/>
          <w:szCs w:val="24"/>
        </w:rPr>
        <w:t>月</w:t>
      </w:r>
      <w:r w:rsidR="00724865">
        <w:rPr>
          <w:rFonts w:ascii="Segoe UI" w:eastAsia="宋体" w:hAnsi="Segoe UI" w:cs="Segoe UI" w:hint="eastAsia"/>
          <w:kern w:val="0"/>
          <w:sz w:val="24"/>
          <w:szCs w:val="24"/>
        </w:rPr>
        <w:t>至</w:t>
      </w:r>
      <w:r>
        <w:rPr>
          <w:rFonts w:ascii="Segoe UI" w:eastAsia="宋体" w:hAnsi="Segoe UI" w:cs="Segoe UI"/>
          <w:kern w:val="0"/>
          <w:sz w:val="24"/>
          <w:szCs w:val="24"/>
        </w:rPr>
        <w:t>2014</w:t>
      </w:r>
      <w:r>
        <w:rPr>
          <w:rFonts w:ascii="宋体" w:eastAsia="宋体" w:hAnsi="宋体" w:cs="Segoe UI"/>
          <w:kern w:val="0"/>
          <w:sz w:val="24"/>
          <w:szCs w:val="24"/>
        </w:rPr>
        <w:t>年</w:t>
      </w:r>
      <w:r>
        <w:rPr>
          <w:rFonts w:ascii="Segoe UI" w:eastAsia="宋体" w:hAnsi="Segoe UI" w:cs="Segoe UI"/>
          <w:kern w:val="0"/>
          <w:sz w:val="24"/>
          <w:szCs w:val="24"/>
        </w:rPr>
        <w:t>6</w:t>
      </w:r>
      <w:r>
        <w:rPr>
          <w:rFonts w:ascii="宋体" w:eastAsia="宋体" w:hAnsi="宋体" w:cs="Segoe UI"/>
          <w:kern w:val="0"/>
          <w:sz w:val="24"/>
          <w:szCs w:val="24"/>
        </w:rPr>
        <w:t xml:space="preserve">月 </w:t>
      </w:r>
      <w:r>
        <w:rPr>
          <w:rFonts w:ascii="Segoe UI" w:eastAsia="宋体" w:hAnsi="Segoe UI" w:cs="Segoe UI"/>
          <w:kern w:val="0"/>
          <w:sz w:val="24"/>
          <w:szCs w:val="24"/>
        </w:rPr>
        <w:t xml:space="preserve"> </w:t>
      </w:r>
      <w:r>
        <w:rPr>
          <w:rFonts w:ascii="宋体" w:eastAsia="宋体" w:hAnsi="宋体" w:cs="Segoe UI"/>
          <w:kern w:val="0"/>
          <w:sz w:val="24"/>
          <w:szCs w:val="24"/>
        </w:rPr>
        <w:t>中国药科大学</w:t>
      </w:r>
      <w:r w:rsidR="00700543">
        <w:rPr>
          <w:rFonts w:ascii="宋体" w:eastAsia="宋体" w:hAnsi="宋体" w:cs="Segoe UI" w:hint="eastAsia"/>
          <w:kern w:val="0"/>
          <w:sz w:val="24"/>
          <w:szCs w:val="24"/>
        </w:rPr>
        <w:t xml:space="preserve"> </w:t>
      </w:r>
      <w:r w:rsidR="00947E75">
        <w:rPr>
          <w:rFonts w:ascii="宋体" w:eastAsia="宋体" w:hAnsi="宋体" w:cs="Segoe UI"/>
          <w:kern w:val="0"/>
          <w:sz w:val="24"/>
          <w:szCs w:val="24"/>
        </w:rPr>
        <w:t>理学硕士学位</w:t>
      </w:r>
      <w:r w:rsidR="00947E75">
        <w:rPr>
          <w:rFonts w:ascii="宋体" w:eastAsia="宋体" w:hAnsi="宋体" w:cs="Segoe UI" w:hint="eastAsia"/>
          <w:kern w:val="0"/>
          <w:sz w:val="24"/>
          <w:szCs w:val="24"/>
        </w:rPr>
        <w:t>（推免攻读</w:t>
      </w:r>
      <w:r>
        <w:rPr>
          <w:rFonts w:ascii="宋体" w:eastAsia="宋体" w:hAnsi="宋体" w:cs="Segoe UI"/>
          <w:kern w:val="0"/>
          <w:sz w:val="24"/>
          <w:szCs w:val="24"/>
        </w:rPr>
        <w:t>药物化学专业</w:t>
      </w:r>
      <w:r w:rsidR="00947E75">
        <w:rPr>
          <w:rFonts w:ascii="宋体" w:eastAsia="宋体" w:hAnsi="宋体" w:cs="Segoe UI" w:hint="eastAsia"/>
          <w:kern w:val="0"/>
          <w:sz w:val="24"/>
          <w:szCs w:val="24"/>
        </w:rPr>
        <w:t>）</w:t>
      </w:r>
    </w:p>
    <w:p w14:paraId="57D9D15A" w14:textId="0BF85C72" w:rsidR="00CB55E2" w:rsidRDefault="00CB55E2" w:rsidP="000E2FA6">
      <w:pPr>
        <w:widowControl/>
        <w:shd w:val="clear" w:color="auto" w:fill="FFFFFF"/>
        <w:spacing w:after="240" w:line="300" w:lineRule="exact"/>
        <w:rPr>
          <w:rFonts w:ascii="Segoe UI" w:eastAsia="宋体" w:hAnsi="Segoe UI" w:cs="Segoe UI"/>
          <w:kern w:val="0"/>
          <w:sz w:val="24"/>
          <w:szCs w:val="24"/>
        </w:rPr>
      </w:pPr>
      <w:r>
        <w:rPr>
          <w:rFonts w:ascii="Segoe UI" w:eastAsia="宋体" w:hAnsi="Segoe UI" w:cs="Segoe UI"/>
          <w:kern w:val="0"/>
          <w:sz w:val="24"/>
          <w:szCs w:val="24"/>
        </w:rPr>
        <w:t>2014</w:t>
      </w:r>
      <w:r>
        <w:rPr>
          <w:rFonts w:ascii="宋体" w:eastAsia="宋体" w:hAnsi="宋体" w:cs="Segoe UI"/>
          <w:kern w:val="0"/>
          <w:sz w:val="24"/>
          <w:szCs w:val="24"/>
        </w:rPr>
        <w:t>年</w:t>
      </w:r>
      <w:r>
        <w:rPr>
          <w:rFonts w:ascii="Segoe UI" w:eastAsia="宋体" w:hAnsi="Segoe UI" w:cs="Segoe UI"/>
          <w:kern w:val="0"/>
          <w:sz w:val="24"/>
          <w:szCs w:val="24"/>
        </w:rPr>
        <w:t>9</w:t>
      </w:r>
      <w:r>
        <w:rPr>
          <w:rFonts w:ascii="宋体" w:eastAsia="宋体" w:hAnsi="宋体" w:cs="Segoe UI"/>
          <w:kern w:val="0"/>
          <w:sz w:val="24"/>
          <w:szCs w:val="24"/>
        </w:rPr>
        <w:t>月</w:t>
      </w:r>
      <w:r w:rsidR="00724865">
        <w:rPr>
          <w:rFonts w:ascii="Segoe UI" w:eastAsia="宋体" w:hAnsi="Segoe UI" w:cs="Segoe UI" w:hint="eastAsia"/>
          <w:kern w:val="0"/>
          <w:sz w:val="24"/>
          <w:szCs w:val="24"/>
        </w:rPr>
        <w:t>至</w:t>
      </w:r>
      <w:r>
        <w:rPr>
          <w:rFonts w:ascii="Segoe UI" w:eastAsia="宋体" w:hAnsi="Segoe UI" w:cs="Segoe UI"/>
          <w:kern w:val="0"/>
          <w:sz w:val="24"/>
          <w:szCs w:val="24"/>
        </w:rPr>
        <w:t>20</w:t>
      </w:r>
      <w:r w:rsidR="00193C09">
        <w:rPr>
          <w:rFonts w:ascii="Segoe UI" w:eastAsia="宋体" w:hAnsi="Segoe UI" w:cs="Segoe UI" w:hint="eastAsia"/>
          <w:kern w:val="0"/>
          <w:sz w:val="24"/>
          <w:szCs w:val="24"/>
        </w:rPr>
        <w:t>20</w:t>
      </w:r>
      <w:r>
        <w:rPr>
          <w:rFonts w:ascii="宋体" w:eastAsia="宋体" w:hAnsi="宋体" w:cs="Segoe UI"/>
          <w:kern w:val="0"/>
          <w:sz w:val="24"/>
          <w:szCs w:val="24"/>
        </w:rPr>
        <w:t>年</w:t>
      </w:r>
      <w:r w:rsidR="00193C09">
        <w:rPr>
          <w:rFonts w:ascii="Segoe UI" w:eastAsia="宋体" w:hAnsi="Segoe UI" w:cs="Segoe UI" w:hint="eastAsia"/>
          <w:kern w:val="0"/>
          <w:sz w:val="24"/>
          <w:szCs w:val="24"/>
        </w:rPr>
        <w:t>7</w:t>
      </w:r>
      <w:r>
        <w:rPr>
          <w:rFonts w:ascii="宋体" w:eastAsia="宋体" w:hAnsi="宋体" w:cs="Segoe UI"/>
          <w:kern w:val="0"/>
          <w:sz w:val="24"/>
          <w:szCs w:val="24"/>
        </w:rPr>
        <w:t>月 同济大学</w:t>
      </w:r>
      <w:r w:rsidR="00DF7D26">
        <w:rPr>
          <w:rFonts w:ascii="宋体" w:eastAsia="宋体" w:hAnsi="宋体" w:cs="Segoe UI" w:hint="eastAsia"/>
          <w:kern w:val="0"/>
          <w:sz w:val="24"/>
          <w:szCs w:val="24"/>
        </w:rPr>
        <w:t xml:space="preserve"> </w:t>
      </w:r>
      <w:r w:rsidR="006576AA">
        <w:rPr>
          <w:rFonts w:ascii="宋体" w:eastAsia="宋体" w:hAnsi="宋体" w:cs="Segoe UI"/>
          <w:kern w:val="0"/>
          <w:sz w:val="24"/>
          <w:szCs w:val="24"/>
        </w:rPr>
        <w:t>法学博士学位</w:t>
      </w:r>
      <w:r w:rsidR="00096A1F">
        <w:rPr>
          <w:rFonts w:ascii="宋体" w:eastAsia="宋体" w:hAnsi="宋体" w:cs="Segoe UI" w:hint="eastAsia"/>
          <w:kern w:val="0"/>
          <w:sz w:val="24"/>
          <w:szCs w:val="24"/>
        </w:rPr>
        <w:t>（</w:t>
      </w:r>
      <w:r>
        <w:rPr>
          <w:rFonts w:ascii="宋体" w:eastAsia="宋体" w:hAnsi="宋体" w:cs="Segoe UI"/>
          <w:kern w:val="0"/>
          <w:sz w:val="24"/>
          <w:szCs w:val="24"/>
        </w:rPr>
        <w:t>知识产权</w:t>
      </w:r>
      <w:r w:rsidR="00D25ADF">
        <w:rPr>
          <w:rFonts w:ascii="宋体" w:eastAsia="宋体" w:hAnsi="宋体" w:cs="Segoe UI" w:hint="eastAsia"/>
          <w:kern w:val="0"/>
          <w:sz w:val="24"/>
          <w:szCs w:val="24"/>
        </w:rPr>
        <w:t>专业</w:t>
      </w:r>
      <w:r w:rsidR="00096A1F">
        <w:rPr>
          <w:rFonts w:ascii="宋体" w:eastAsia="宋体" w:hAnsi="宋体" w:cs="Segoe UI" w:hint="eastAsia"/>
          <w:kern w:val="0"/>
          <w:sz w:val="24"/>
          <w:szCs w:val="24"/>
        </w:rPr>
        <w:t>方向）</w:t>
      </w:r>
    </w:p>
    <w:p w14:paraId="5A415478" w14:textId="0F2BC455" w:rsidR="00CB55E2" w:rsidRDefault="00CB55E2" w:rsidP="000E2FA6">
      <w:pPr>
        <w:widowControl/>
        <w:shd w:val="clear" w:color="auto" w:fill="FFFFFF"/>
        <w:spacing w:after="240" w:line="300" w:lineRule="exact"/>
        <w:rPr>
          <w:rFonts w:ascii="宋体" w:eastAsia="宋体" w:hAnsi="宋体" w:cs="Segoe UI"/>
          <w:kern w:val="0"/>
          <w:sz w:val="24"/>
          <w:szCs w:val="24"/>
        </w:rPr>
      </w:pPr>
      <w:r>
        <w:rPr>
          <w:rFonts w:ascii="Segoe UI" w:eastAsia="宋体" w:hAnsi="Segoe UI" w:cs="Segoe UI"/>
          <w:kern w:val="0"/>
          <w:sz w:val="24"/>
          <w:szCs w:val="24"/>
        </w:rPr>
        <w:t>2015</w:t>
      </w:r>
      <w:r>
        <w:rPr>
          <w:rFonts w:ascii="宋体" w:eastAsia="宋体" w:hAnsi="宋体" w:cs="Segoe UI"/>
          <w:kern w:val="0"/>
          <w:sz w:val="24"/>
          <w:szCs w:val="24"/>
        </w:rPr>
        <w:t>年</w:t>
      </w:r>
      <w:r>
        <w:rPr>
          <w:rFonts w:ascii="Segoe UI" w:eastAsia="宋体" w:hAnsi="Segoe UI" w:cs="Segoe UI"/>
          <w:kern w:val="0"/>
          <w:sz w:val="24"/>
          <w:szCs w:val="24"/>
        </w:rPr>
        <w:t>11</w:t>
      </w:r>
      <w:r>
        <w:rPr>
          <w:rFonts w:ascii="宋体" w:eastAsia="宋体" w:hAnsi="宋体" w:cs="Segoe UI"/>
          <w:kern w:val="0"/>
          <w:sz w:val="24"/>
          <w:szCs w:val="24"/>
        </w:rPr>
        <w:t>月</w:t>
      </w:r>
      <w:r w:rsidR="00724865">
        <w:rPr>
          <w:rFonts w:ascii="Segoe UI" w:eastAsia="宋体" w:hAnsi="Segoe UI" w:cs="Segoe UI" w:hint="eastAsia"/>
          <w:kern w:val="0"/>
          <w:sz w:val="24"/>
          <w:szCs w:val="24"/>
        </w:rPr>
        <w:t>至</w:t>
      </w:r>
      <w:r>
        <w:rPr>
          <w:rFonts w:ascii="Segoe UI" w:eastAsia="宋体" w:hAnsi="Segoe UI" w:cs="Segoe UI"/>
          <w:kern w:val="0"/>
          <w:sz w:val="24"/>
          <w:szCs w:val="24"/>
        </w:rPr>
        <w:t>201</w:t>
      </w:r>
      <w:r w:rsidR="00B7695E">
        <w:rPr>
          <w:rFonts w:ascii="Segoe UI" w:eastAsia="宋体" w:hAnsi="Segoe UI" w:cs="Segoe UI" w:hint="eastAsia"/>
          <w:kern w:val="0"/>
          <w:sz w:val="24"/>
          <w:szCs w:val="24"/>
        </w:rPr>
        <w:t>6</w:t>
      </w:r>
      <w:r>
        <w:rPr>
          <w:rFonts w:ascii="宋体" w:eastAsia="宋体" w:hAnsi="宋体" w:cs="Segoe UI"/>
          <w:kern w:val="0"/>
          <w:sz w:val="24"/>
          <w:szCs w:val="24"/>
        </w:rPr>
        <w:t>年</w:t>
      </w:r>
      <w:r w:rsidR="00B7695E">
        <w:rPr>
          <w:rFonts w:ascii="Segoe UI" w:eastAsia="宋体" w:hAnsi="Segoe UI" w:cs="Segoe UI" w:hint="eastAsia"/>
          <w:kern w:val="0"/>
          <w:sz w:val="24"/>
          <w:szCs w:val="24"/>
        </w:rPr>
        <w:t>1</w:t>
      </w:r>
      <w:r w:rsidR="001E6DD8">
        <w:rPr>
          <w:rFonts w:ascii="Segoe UI" w:eastAsia="宋体" w:hAnsi="Segoe UI" w:cs="Segoe UI" w:hint="eastAsia"/>
          <w:kern w:val="0"/>
          <w:sz w:val="24"/>
          <w:szCs w:val="24"/>
        </w:rPr>
        <w:t>1</w:t>
      </w:r>
      <w:r>
        <w:rPr>
          <w:rFonts w:ascii="宋体" w:eastAsia="宋体" w:hAnsi="宋体" w:cs="Segoe UI"/>
          <w:kern w:val="0"/>
          <w:sz w:val="24"/>
          <w:szCs w:val="24"/>
        </w:rPr>
        <w:t>月 比利时布鲁塞尔自由大学</w:t>
      </w:r>
      <w:r w:rsidR="00700543">
        <w:rPr>
          <w:rFonts w:ascii="宋体" w:eastAsia="宋体" w:hAnsi="宋体" w:cs="Segoe UI" w:hint="eastAsia"/>
          <w:kern w:val="0"/>
          <w:sz w:val="24"/>
          <w:szCs w:val="24"/>
        </w:rPr>
        <w:t xml:space="preserve"> </w:t>
      </w:r>
      <w:r>
        <w:rPr>
          <w:rFonts w:ascii="宋体" w:eastAsia="宋体" w:hAnsi="宋体" w:cs="Segoe UI"/>
          <w:kern w:val="0"/>
          <w:sz w:val="24"/>
          <w:szCs w:val="24"/>
        </w:rPr>
        <w:t>联合培养博士</w:t>
      </w:r>
      <w:r w:rsidR="001047A5">
        <w:rPr>
          <w:rFonts w:ascii="宋体" w:eastAsia="宋体" w:hAnsi="宋体" w:cs="Segoe UI" w:hint="eastAsia"/>
          <w:kern w:val="0"/>
          <w:sz w:val="24"/>
          <w:szCs w:val="24"/>
        </w:rPr>
        <w:t>（</w:t>
      </w:r>
      <w:r w:rsidR="001047A5">
        <w:rPr>
          <w:rFonts w:ascii="宋体" w:eastAsia="宋体" w:hAnsi="宋体" w:cs="Segoe UI"/>
          <w:kern w:val="0"/>
          <w:sz w:val="24"/>
          <w:szCs w:val="24"/>
        </w:rPr>
        <w:t>国家留学基金委</w:t>
      </w:r>
      <w:r w:rsidR="001047A5">
        <w:rPr>
          <w:rFonts w:ascii="宋体" w:eastAsia="宋体" w:hAnsi="宋体" w:cs="Segoe UI" w:hint="eastAsia"/>
          <w:kern w:val="0"/>
          <w:sz w:val="24"/>
          <w:szCs w:val="24"/>
        </w:rPr>
        <w:t>公派</w:t>
      </w:r>
      <w:r w:rsidR="001047A5">
        <w:rPr>
          <w:rFonts w:ascii="宋体" w:eastAsia="宋体" w:hAnsi="宋体" w:cs="Segoe UI"/>
          <w:kern w:val="0"/>
          <w:sz w:val="24"/>
          <w:szCs w:val="24"/>
        </w:rPr>
        <w:t>资助</w:t>
      </w:r>
      <w:r w:rsidR="001047A5">
        <w:rPr>
          <w:rFonts w:ascii="宋体" w:eastAsia="宋体" w:hAnsi="宋体" w:cs="Segoe UI" w:hint="eastAsia"/>
          <w:kern w:val="0"/>
          <w:sz w:val="24"/>
          <w:szCs w:val="24"/>
        </w:rPr>
        <w:t>）</w:t>
      </w:r>
    </w:p>
    <w:p w14:paraId="62125DCE" w14:textId="6FDA9A13" w:rsidR="00CB55E2" w:rsidRDefault="00E15B03" w:rsidP="000E2FA6">
      <w:pPr>
        <w:widowControl/>
        <w:shd w:val="clear" w:color="auto" w:fill="FFFFFF"/>
        <w:spacing w:after="240" w:line="300" w:lineRule="exact"/>
        <w:rPr>
          <w:rFonts w:ascii="Segoe UI" w:eastAsia="宋体" w:hAnsi="Segoe UI" w:cs="Segoe UI"/>
          <w:kern w:val="0"/>
          <w:sz w:val="24"/>
          <w:szCs w:val="24"/>
        </w:rPr>
      </w:pPr>
      <w:r w:rsidRPr="00E15B03">
        <w:rPr>
          <w:rFonts w:ascii="Segoe UI" w:eastAsia="宋体" w:hAnsi="Segoe UI" w:cs="Segoe UI"/>
          <w:kern w:val="0"/>
          <w:sz w:val="24"/>
          <w:szCs w:val="24"/>
        </w:rPr>
        <w:t>2016</w:t>
      </w:r>
      <w:r w:rsidRPr="00E15B03">
        <w:rPr>
          <w:rFonts w:ascii="Segoe UI" w:eastAsia="宋体" w:hAnsi="Segoe UI" w:cs="Segoe UI"/>
          <w:kern w:val="0"/>
          <w:sz w:val="24"/>
          <w:szCs w:val="24"/>
        </w:rPr>
        <w:t>年</w:t>
      </w:r>
      <w:r>
        <w:rPr>
          <w:rFonts w:ascii="Segoe UI" w:eastAsia="宋体" w:hAnsi="Segoe UI" w:cs="Segoe UI" w:hint="eastAsia"/>
          <w:kern w:val="0"/>
          <w:sz w:val="24"/>
          <w:szCs w:val="24"/>
        </w:rPr>
        <w:t>1</w:t>
      </w:r>
      <w:r>
        <w:rPr>
          <w:rFonts w:ascii="Segoe UI" w:eastAsia="宋体" w:hAnsi="Segoe UI" w:cs="Segoe UI"/>
          <w:kern w:val="0"/>
          <w:sz w:val="24"/>
          <w:szCs w:val="24"/>
        </w:rPr>
        <w:t>0</w:t>
      </w:r>
      <w:r>
        <w:rPr>
          <w:rFonts w:ascii="Segoe UI" w:eastAsia="宋体" w:hAnsi="Segoe UI" w:cs="Segoe UI" w:hint="eastAsia"/>
          <w:kern w:val="0"/>
          <w:sz w:val="24"/>
          <w:szCs w:val="24"/>
        </w:rPr>
        <w:t>月</w:t>
      </w:r>
      <w:r w:rsidR="008F2211">
        <w:rPr>
          <w:rFonts w:ascii="Segoe UI" w:eastAsia="宋体" w:hAnsi="Segoe UI" w:cs="Segoe UI"/>
          <w:kern w:val="0"/>
          <w:sz w:val="24"/>
          <w:szCs w:val="24"/>
        </w:rPr>
        <w:t xml:space="preserve"> </w:t>
      </w:r>
      <w:r w:rsidR="00573CCF">
        <w:rPr>
          <w:rFonts w:ascii="Segoe UI" w:eastAsia="宋体" w:hAnsi="Segoe UI" w:cs="Segoe UI" w:hint="eastAsia"/>
          <w:kern w:val="0"/>
          <w:sz w:val="24"/>
          <w:szCs w:val="24"/>
        </w:rPr>
        <w:t xml:space="preserve"> </w:t>
      </w:r>
      <w:r w:rsidR="007A5BED" w:rsidRPr="00E15B03">
        <w:rPr>
          <w:rFonts w:ascii="Segoe UI" w:eastAsia="宋体" w:hAnsi="Segoe UI" w:cs="Segoe UI"/>
          <w:kern w:val="0"/>
          <w:sz w:val="24"/>
          <w:szCs w:val="24"/>
        </w:rPr>
        <w:t>德国康斯坦茨大学</w:t>
      </w:r>
      <w:r w:rsidR="008A638B">
        <w:rPr>
          <w:rFonts w:ascii="Segoe UI" w:eastAsia="宋体" w:hAnsi="Segoe UI" w:cs="Segoe UI" w:hint="eastAsia"/>
          <w:kern w:val="0"/>
          <w:sz w:val="24"/>
          <w:szCs w:val="24"/>
        </w:rPr>
        <w:t>访问学者</w:t>
      </w:r>
    </w:p>
    <w:p w14:paraId="0D9B064E" w14:textId="69F9FD76" w:rsidR="000E2FA6" w:rsidRPr="00D44370" w:rsidRDefault="00D44370" w:rsidP="00D16E83">
      <w:pPr>
        <w:widowControl/>
        <w:shd w:val="clear" w:color="auto" w:fill="FFFFFF"/>
        <w:spacing w:after="360" w:line="300" w:lineRule="exact"/>
        <w:rPr>
          <w:rFonts w:ascii="Segoe UI" w:eastAsia="宋体" w:hAnsi="Segoe UI" w:cs="Segoe UI"/>
          <w:kern w:val="0"/>
          <w:sz w:val="24"/>
          <w:szCs w:val="24"/>
        </w:rPr>
      </w:pPr>
      <w:r>
        <w:rPr>
          <w:rFonts w:ascii="Segoe UI" w:eastAsia="宋体" w:hAnsi="Segoe UI" w:cs="Segoe UI"/>
          <w:kern w:val="0"/>
          <w:sz w:val="24"/>
          <w:szCs w:val="24"/>
        </w:rPr>
        <w:t>2017</w:t>
      </w:r>
      <w:r w:rsidRPr="00D44370">
        <w:rPr>
          <w:rFonts w:ascii="Segoe UI" w:eastAsia="宋体" w:hAnsi="Segoe UI" w:cs="Segoe UI"/>
          <w:kern w:val="0"/>
          <w:sz w:val="24"/>
          <w:szCs w:val="24"/>
        </w:rPr>
        <w:t>年</w:t>
      </w:r>
      <w:r>
        <w:rPr>
          <w:rFonts w:ascii="Segoe UI" w:eastAsia="宋体" w:hAnsi="Segoe UI" w:cs="Segoe UI" w:hint="eastAsia"/>
          <w:kern w:val="0"/>
          <w:sz w:val="24"/>
          <w:szCs w:val="24"/>
        </w:rPr>
        <w:t>6</w:t>
      </w:r>
      <w:r>
        <w:rPr>
          <w:rFonts w:ascii="Segoe UI" w:eastAsia="宋体" w:hAnsi="Segoe UI" w:cs="Segoe UI" w:hint="eastAsia"/>
          <w:kern w:val="0"/>
          <w:sz w:val="24"/>
          <w:szCs w:val="24"/>
        </w:rPr>
        <w:t>月</w:t>
      </w:r>
      <w:r>
        <w:rPr>
          <w:rFonts w:ascii="Segoe UI" w:eastAsia="宋体" w:hAnsi="Segoe UI" w:cs="Segoe UI" w:hint="eastAsia"/>
          <w:kern w:val="0"/>
          <w:sz w:val="24"/>
          <w:szCs w:val="24"/>
        </w:rPr>
        <w:t xml:space="preserve"> </w:t>
      </w:r>
      <w:r w:rsidR="00D37366">
        <w:rPr>
          <w:rFonts w:ascii="Segoe UI" w:eastAsia="宋体" w:hAnsi="Segoe UI" w:cs="Segoe UI" w:hint="eastAsia"/>
          <w:kern w:val="0"/>
          <w:sz w:val="24"/>
          <w:szCs w:val="24"/>
        </w:rPr>
        <w:t xml:space="preserve"> </w:t>
      </w:r>
      <w:r w:rsidR="007616BF">
        <w:rPr>
          <w:rFonts w:ascii="Segoe UI" w:eastAsia="宋体" w:hAnsi="Segoe UI" w:cs="Segoe UI"/>
          <w:kern w:val="0"/>
          <w:sz w:val="24"/>
          <w:szCs w:val="24"/>
        </w:rPr>
        <w:t xml:space="preserve"> </w:t>
      </w:r>
      <w:r w:rsidR="00C62AC3" w:rsidRPr="00D44370">
        <w:rPr>
          <w:rFonts w:ascii="Segoe UI" w:eastAsia="宋体" w:hAnsi="Segoe UI" w:cs="Segoe UI"/>
          <w:kern w:val="0"/>
          <w:sz w:val="24"/>
          <w:szCs w:val="24"/>
        </w:rPr>
        <w:t>意大利都灵理工大学</w:t>
      </w:r>
      <w:r w:rsidR="00753206">
        <w:rPr>
          <w:rFonts w:ascii="Segoe UI" w:eastAsia="宋体" w:hAnsi="Segoe UI" w:cs="Segoe UI" w:hint="eastAsia"/>
          <w:kern w:val="0"/>
          <w:sz w:val="24"/>
          <w:szCs w:val="24"/>
        </w:rPr>
        <w:t>访问学者</w:t>
      </w:r>
    </w:p>
    <w:p w14:paraId="17525337" w14:textId="4D7D10F9" w:rsidR="00CB55E2" w:rsidRPr="00A25FCD" w:rsidRDefault="00CB55E2" w:rsidP="0062253A">
      <w:pPr>
        <w:widowControl/>
        <w:shd w:val="clear" w:color="auto" w:fill="FFFFFF"/>
        <w:spacing w:after="240" w:line="300" w:lineRule="exact"/>
        <w:jc w:val="left"/>
        <w:rPr>
          <w:rFonts w:ascii="微软雅黑" w:eastAsia="微软雅黑" w:hAnsi="微软雅黑" w:cs="Segoe UI"/>
          <w:kern w:val="0"/>
          <w:sz w:val="28"/>
          <w:szCs w:val="24"/>
        </w:rPr>
      </w:pPr>
      <w:r w:rsidRPr="00A25FCD">
        <w:rPr>
          <w:rFonts w:ascii="微软雅黑" w:eastAsia="微软雅黑" w:hAnsi="微软雅黑" w:cs="Segoe UI"/>
          <w:b/>
          <w:bCs/>
          <w:kern w:val="0"/>
          <w:sz w:val="28"/>
          <w:szCs w:val="24"/>
        </w:rPr>
        <w:t>工作经历：</w:t>
      </w:r>
    </w:p>
    <w:p w14:paraId="7966B1EF" w14:textId="2128A6B2" w:rsidR="00CB55E2" w:rsidRDefault="00CB55E2" w:rsidP="00CF3E86">
      <w:pPr>
        <w:rPr>
          <w:rFonts w:ascii="宋体" w:eastAsia="宋体" w:hAnsi="宋体" w:cs="Segoe UI"/>
          <w:kern w:val="0"/>
          <w:sz w:val="24"/>
          <w:szCs w:val="24"/>
        </w:rPr>
      </w:pPr>
      <w:r>
        <w:rPr>
          <w:rFonts w:ascii="Segoe UI" w:eastAsia="宋体" w:hAnsi="Segoe UI" w:cs="Segoe UI"/>
          <w:kern w:val="0"/>
          <w:sz w:val="24"/>
          <w:szCs w:val="24"/>
        </w:rPr>
        <w:t>2020</w:t>
      </w:r>
      <w:r>
        <w:rPr>
          <w:rFonts w:ascii="宋体" w:eastAsia="宋体" w:hAnsi="宋体" w:cs="Segoe UI"/>
          <w:kern w:val="0"/>
          <w:sz w:val="24"/>
          <w:szCs w:val="24"/>
        </w:rPr>
        <w:t>年</w:t>
      </w:r>
      <w:r>
        <w:rPr>
          <w:rFonts w:ascii="Segoe UI" w:eastAsia="宋体" w:hAnsi="Segoe UI" w:cs="Segoe UI"/>
          <w:kern w:val="0"/>
          <w:sz w:val="24"/>
          <w:szCs w:val="24"/>
        </w:rPr>
        <w:t>12</w:t>
      </w:r>
      <w:r w:rsidRPr="0046184C">
        <w:rPr>
          <w:rFonts w:ascii="Segoe UI" w:eastAsia="宋体" w:hAnsi="Segoe UI" w:cs="Segoe UI"/>
          <w:kern w:val="0"/>
          <w:sz w:val="24"/>
          <w:szCs w:val="24"/>
        </w:rPr>
        <w:t>月至</w:t>
      </w:r>
      <w:r w:rsidR="00B25463" w:rsidRPr="0046184C">
        <w:rPr>
          <w:rFonts w:ascii="Segoe UI" w:eastAsia="宋体" w:hAnsi="Segoe UI" w:cs="Segoe UI" w:hint="eastAsia"/>
          <w:kern w:val="0"/>
          <w:sz w:val="24"/>
          <w:szCs w:val="24"/>
        </w:rPr>
        <w:t>2024</w:t>
      </w:r>
      <w:r w:rsidR="00B25463" w:rsidRPr="0046184C">
        <w:rPr>
          <w:rFonts w:ascii="Segoe UI" w:eastAsia="宋体" w:hAnsi="Segoe UI" w:cs="Segoe UI" w:hint="eastAsia"/>
          <w:kern w:val="0"/>
          <w:sz w:val="24"/>
          <w:szCs w:val="24"/>
        </w:rPr>
        <w:t>年</w:t>
      </w:r>
      <w:r w:rsidR="00B25463" w:rsidRPr="0046184C">
        <w:rPr>
          <w:rFonts w:ascii="Segoe UI" w:eastAsia="宋体" w:hAnsi="Segoe UI" w:cs="Segoe UI" w:hint="eastAsia"/>
          <w:kern w:val="0"/>
          <w:sz w:val="24"/>
          <w:szCs w:val="24"/>
        </w:rPr>
        <w:t>3</w:t>
      </w:r>
      <w:r w:rsidR="00B25463" w:rsidRPr="0046184C">
        <w:rPr>
          <w:rFonts w:ascii="Segoe UI" w:eastAsia="宋体" w:hAnsi="Segoe UI" w:cs="Segoe UI" w:hint="eastAsia"/>
          <w:kern w:val="0"/>
          <w:sz w:val="24"/>
          <w:szCs w:val="24"/>
        </w:rPr>
        <w:t>月</w:t>
      </w:r>
      <w:r w:rsidRPr="0046184C">
        <w:rPr>
          <w:rFonts w:ascii="Segoe UI" w:eastAsia="宋体" w:hAnsi="Segoe UI" w:cs="Segoe UI"/>
          <w:kern w:val="0"/>
          <w:sz w:val="24"/>
          <w:szCs w:val="24"/>
        </w:rPr>
        <w:t xml:space="preserve"> </w:t>
      </w:r>
      <w:r>
        <w:rPr>
          <w:rFonts w:ascii="宋体" w:eastAsia="宋体" w:hAnsi="宋体" w:cs="Segoe UI"/>
          <w:kern w:val="0"/>
          <w:sz w:val="24"/>
          <w:szCs w:val="24"/>
        </w:rPr>
        <w:t xml:space="preserve">同济大学经济与管理学院 </w:t>
      </w:r>
      <w:r w:rsidR="00445DC0">
        <w:rPr>
          <w:rFonts w:ascii="宋体" w:eastAsia="宋体" w:hAnsi="宋体" w:cs="Segoe UI" w:hint="eastAsia"/>
          <w:kern w:val="0"/>
          <w:sz w:val="24"/>
          <w:szCs w:val="24"/>
        </w:rPr>
        <w:t xml:space="preserve">管理科学与工程博士后流动站 </w:t>
      </w:r>
      <w:r>
        <w:rPr>
          <w:rFonts w:ascii="宋体" w:eastAsia="宋体" w:hAnsi="宋体" w:cs="Segoe UI"/>
          <w:kern w:val="0"/>
          <w:sz w:val="24"/>
          <w:szCs w:val="24"/>
        </w:rPr>
        <w:t>博士后</w:t>
      </w:r>
      <w:r w:rsidR="00BB21E2">
        <w:rPr>
          <w:rFonts w:ascii="宋体" w:eastAsia="宋体" w:hAnsi="宋体" w:cs="Segoe UI" w:hint="eastAsia"/>
          <w:kern w:val="0"/>
          <w:sz w:val="24"/>
          <w:szCs w:val="24"/>
        </w:rPr>
        <w:t xml:space="preserve"> </w:t>
      </w:r>
      <w:r w:rsidR="00764375">
        <w:rPr>
          <w:rFonts w:ascii="宋体" w:eastAsia="宋体" w:hAnsi="宋体" w:cs="Segoe UI" w:hint="eastAsia"/>
          <w:kern w:val="0"/>
          <w:sz w:val="24"/>
          <w:szCs w:val="24"/>
        </w:rPr>
        <w:t>助理研究员</w:t>
      </w:r>
    </w:p>
    <w:p w14:paraId="0FDAF5F5" w14:textId="073F2F72" w:rsidR="00A53273" w:rsidRPr="002E47B4" w:rsidRDefault="00A53273" w:rsidP="00C81FF8">
      <w:pPr>
        <w:spacing w:afterLines="50" w:after="156"/>
        <w:rPr>
          <w:rFonts w:ascii="Segoe UI" w:eastAsia="宋体" w:hAnsi="Segoe UI" w:cs="Segoe UI"/>
          <w:kern w:val="0"/>
          <w:sz w:val="24"/>
          <w:szCs w:val="24"/>
        </w:rPr>
      </w:pPr>
      <w:r w:rsidRPr="002E47B4">
        <w:rPr>
          <w:rFonts w:ascii="Segoe UI" w:eastAsia="宋体" w:hAnsi="Segoe UI" w:cs="Segoe UI" w:hint="eastAsia"/>
          <w:kern w:val="0"/>
          <w:sz w:val="24"/>
          <w:szCs w:val="24"/>
        </w:rPr>
        <w:t>2024</w:t>
      </w:r>
      <w:r w:rsidRPr="002E47B4">
        <w:rPr>
          <w:rFonts w:ascii="Segoe UI" w:eastAsia="宋体" w:hAnsi="Segoe UI" w:cs="Segoe UI" w:hint="eastAsia"/>
          <w:kern w:val="0"/>
          <w:sz w:val="24"/>
          <w:szCs w:val="24"/>
        </w:rPr>
        <w:t>年</w:t>
      </w:r>
      <w:r w:rsidRPr="002E47B4">
        <w:rPr>
          <w:rFonts w:ascii="Segoe UI" w:eastAsia="宋体" w:hAnsi="Segoe UI" w:cs="Segoe UI" w:hint="eastAsia"/>
          <w:kern w:val="0"/>
          <w:sz w:val="24"/>
          <w:szCs w:val="24"/>
        </w:rPr>
        <w:t>4</w:t>
      </w:r>
      <w:r w:rsidRPr="002E47B4">
        <w:rPr>
          <w:rFonts w:ascii="Segoe UI" w:eastAsia="宋体" w:hAnsi="Segoe UI" w:cs="Segoe UI" w:hint="eastAsia"/>
          <w:kern w:val="0"/>
          <w:sz w:val="24"/>
          <w:szCs w:val="24"/>
        </w:rPr>
        <w:t>月至今</w:t>
      </w:r>
      <w:r w:rsidRPr="002E47B4">
        <w:rPr>
          <w:rFonts w:ascii="Segoe UI" w:eastAsia="宋体" w:hAnsi="Segoe UI" w:cs="Segoe UI" w:hint="eastAsia"/>
          <w:kern w:val="0"/>
          <w:sz w:val="24"/>
          <w:szCs w:val="24"/>
        </w:rPr>
        <w:t xml:space="preserve"> </w:t>
      </w:r>
      <w:r w:rsidRPr="002E47B4">
        <w:rPr>
          <w:rFonts w:ascii="Segoe UI" w:eastAsia="宋体" w:hAnsi="Segoe UI" w:cs="Segoe UI"/>
          <w:kern w:val="0"/>
          <w:sz w:val="24"/>
          <w:szCs w:val="24"/>
        </w:rPr>
        <w:t>同济大学</w:t>
      </w:r>
      <w:r w:rsidRPr="002E47B4">
        <w:rPr>
          <w:rFonts w:ascii="Segoe UI" w:eastAsia="宋体" w:hAnsi="Segoe UI" w:cs="Segoe UI" w:hint="eastAsia"/>
          <w:kern w:val="0"/>
          <w:sz w:val="24"/>
          <w:szCs w:val="24"/>
        </w:rPr>
        <w:t>上海国际知识产权学院</w:t>
      </w:r>
      <w:r w:rsidRPr="002E47B4">
        <w:rPr>
          <w:rFonts w:ascii="Segoe UI" w:eastAsia="宋体" w:hAnsi="Segoe UI" w:cs="Segoe UI" w:hint="eastAsia"/>
          <w:kern w:val="0"/>
          <w:sz w:val="24"/>
          <w:szCs w:val="24"/>
        </w:rPr>
        <w:t xml:space="preserve"> </w:t>
      </w:r>
      <w:r w:rsidRPr="002E47B4">
        <w:rPr>
          <w:rFonts w:ascii="Segoe UI" w:eastAsia="宋体" w:hAnsi="Segoe UI" w:cs="Segoe UI" w:hint="eastAsia"/>
          <w:kern w:val="0"/>
          <w:sz w:val="24"/>
          <w:szCs w:val="24"/>
        </w:rPr>
        <w:t>助理教授</w:t>
      </w:r>
    </w:p>
    <w:p w14:paraId="5CF0E5AA" w14:textId="77777777" w:rsidR="00394035" w:rsidRPr="00D242AC" w:rsidRDefault="00394035" w:rsidP="00394035">
      <w:pPr>
        <w:widowControl/>
        <w:shd w:val="clear" w:color="auto" w:fill="FFFFFF"/>
        <w:spacing w:after="240" w:line="300" w:lineRule="exact"/>
        <w:jc w:val="left"/>
        <w:rPr>
          <w:rFonts w:ascii="微软雅黑" w:eastAsia="微软雅黑" w:hAnsi="微软雅黑" w:cs="Segoe UI"/>
          <w:b/>
          <w:bCs/>
          <w:kern w:val="0"/>
          <w:sz w:val="28"/>
          <w:szCs w:val="24"/>
        </w:rPr>
      </w:pPr>
      <w:r w:rsidRPr="00A25FCD">
        <w:rPr>
          <w:rFonts w:ascii="微软雅黑" w:eastAsia="微软雅黑" w:hAnsi="微软雅黑" w:cs="Segoe UI" w:hint="eastAsia"/>
          <w:b/>
          <w:bCs/>
          <w:kern w:val="0"/>
          <w:sz w:val="28"/>
          <w:szCs w:val="24"/>
        </w:rPr>
        <w:t>科研</w:t>
      </w:r>
      <w:r w:rsidRPr="00A25FCD">
        <w:rPr>
          <w:rFonts w:ascii="微软雅黑" w:eastAsia="微软雅黑" w:hAnsi="微软雅黑" w:cs="Segoe UI"/>
          <w:b/>
          <w:bCs/>
          <w:kern w:val="0"/>
          <w:sz w:val="28"/>
          <w:szCs w:val="24"/>
        </w:rPr>
        <w:t>项目：</w:t>
      </w:r>
    </w:p>
    <w:p w14:paraId="20A78606" w14:textId="140DE77E" w:rsidR="00394035" w:rsidRDefault="00394035" w:rsidP="00394035">
      <w:pPr>
        <w:widowControl/>
        <w:shd w:val="clear" w:color="auto" w:fill="FFFFFF"/>
        <w:spacing w:after="240" w:line="300" w:lineRule="exact"/>
        <w:rPr>
          <w:rFonts w:ascii="Segoe UI" w:eastAsia="宋体" w:hAnsi="Segoe UI" w:cs="Segoe UI"/>
          <w:kern w:val="0"/>
          <w:sz w:val="24"/>
          <w:szCs w:val="24"/>
        </w:rPr>
      </w:pPr>
      <w:r>
        <w:rPr>
          <w:rFonts w:ascii="Segoe UI" w:eastAsia="宋体" w:hAnsi="Segoe UI" w:cs="Segoe UI"/>
          <w:kern w:val="0"/>
          <w:sz w:val="24"/>
          <w:szCs w:val="24"/>
        </w:rPr>
        <w:t xml:space="preserve">1. </w:t>
      </w:r>
      <w:r>
        <w:rPr>
          <w:rFonts w:ascii="Segoe UI" w:eastAsia="宋体" w:hAnsi="Segoe UI" w:cs="Segoe UI" w:hint="eastAsia"/>
          <w:kern w:val="0"/>
          <w:sz w:val="24"/>
          <w:szCs w:val="24"/>
        </w:rPr>
        <w:t>主持中国法学会</w:t>
      </w:r>
      <w:r>
        <w:rPr>
          <w:rFonts w:ascii="Segoe UI" w:eastAsia="宋体" w:hAnsi="Segoe UI" w:cs="Segoe UI"/>
          <w:kern w:val="0"/>
          <w:sz w:val="24"/>
          <w:szCs w:val="24"/>
        </w:rPr>
        <w:t>部级法学研究项目</w:t>
      </w:r>
      <w:r>
        <w:rPr>
          <w:rFonts w:ascii="Segoe UI" w:eastAsia="宋体" w:hAnsi="Segoe UI" w:cs="Segoe UI" w:hint="eastAsia"/>
          <w:kern w:val="0"/>
          <w:sz w:val="24"/>
          <w:szCs w:val="24"/>
        </w:rPr>
        <w:t>“</w:t>
      </w:r>
      <w:r>
        <w:rPr>
          <w:rFonts w:ascii="Segoe UI" w:eastAsia="宋体" w:hAnsi="Segoe UI" w:cs="Segoe UI"/>
          <w:kern w:val="0"/>
          <w:sz w:val="24"/>
          <w:szCs w:val="24"/>
        </w:rPr>
        <w:t>中药专利创造性审查标准研究</w:t>
      </w:r>
      <w:r>
        <w:rPr>
          <w:rFonts w:ascii="Segoe UI" w:eastAsia="宋体" w:hAnsi="Segoe UI" w:cs="Segoe UI" w:hint="eastAsia"/>
          <w:kern w:val="0"/>
          <w:sz w:val="24"/>
          <w:szCs w:val="24"/>
        </w:rPr>
        <w:t>”（</w:t>
      </w:r>
      <w:r>
        <w:rPr>
          <w:rFonts w:ascii="Segoe UI" w:eastAsia="宋体" w:hAnsi="Segoe UI" w:cs="Segoe UI"/>
          <w:kern w:val="0"/>
          <w:sz w:val="24"/>
          <w:szCs w:val="24"/>
        </w:rPr>
        <w:t>CLS(2018)Y16</w:t>
      </w:r>
      <w:r>
        <w:rPr>
          <w:rFonts w:ascii="Segoe UI" w:eastAsia="宋体" w:hAnsi="Segoe UI" w:cs="Segoe UI"/>
          <w:kern w:val="0"/>
          <w:sz w:val="24"/>
          <w:szCs w:val="24"/>
        </w:rPr>
        <w:t>）</w:t>
      </w:r>
    </w:p>
    <w:p w14:paraId="55CD50CC" w14:textId="747677A1" w:rsidR="00394035" w:rsidRDefault="00394035" w:rsidP="00394035">
      <w:pPr>
        <w:widowControl/>
        <w:shd w:val="clear" w:color="auto" w:fill="FFFFFF"/>
        <w:spacing w:after="240" w:line="300" w:lineRule="exact"/>
        <w:rPr>
          <w:rFonts w:ascii="Segoe UI" w:eastAsia="宋体" w:hAnsi="Segoe UI" w:cs="Segoe UI"/>
          <w:kern w:val="0"/>
          <w:sz w:val="24"/>
          <w:szCs w:val="24"/>
        </w:rPr>
      </w:pPr>
      <w:r>
        <w:rPr>
          <w:rFonts w:ascii="Segoe UI" w:eastAsia="宋体" w:hAnsi="Segoe UI" w:cs="Segoe UI"/>
          <w:kern w:val="0"/>
          <w:sz w:val="24"/>
          <w:szCs w:val="24"/>
        </w:rPr>
        <w:t xml:space="preserve">2. </w:t>
      </w:r>
      <w:r>
        <w:rPr>
          <w:rFonts w:ascii="Segoe UI" w:eastAsia="宋体" w:hAnsi="Segoe UI" w:cs="Segoe UI"/>
          <w:kern w:val="0"/>
          <w:sz w:val="24"/>
          <w:szCs w:val="24"/>
        </w:rPr>
        <w:t>主持上海市哲学社会科学规划课题</w:t>
      </w:r>
      <w:r>
        <w:rPr>
          <w:rFonts w:ascii="Segoe UI" w:eastAsia="宋体" w:hAnsi="Segoe UI" w:cs="Segoe UI" w:hint="eastAsia"/>
          <w:kern w:val="0"/>
          <w:sz w:val="24"/>
          <w:szCs w:val="24"/>
        </w:rPr>
        <w:t>“</w:t>
      </w:r>
      <w:r>
        <w:rPr>
          <w:rFonts w:ascii="Segoe UI" w:eastAsia="宋体" w:hAnsi="Segoe UI" w:cs="Segoe UI"/>
          <w:kern w:val="0"/>
          <w:sz w:val="24"/>
          <w:szCs w:val="24"/>
        </w:rPr>
        <w:t>特色发展视角下中药专利审查实证分析与制度优化</w:t>
      </w:r>
      <w:r>
        <w:rPr>
          <w:rFonts w:ascii="Segoe UI" w:eastAsia="宋体" w:hAnsi="Segoe UI" w:cs="Segoe UI" w:hint="eastAsia"/>
          <w:kern w:val="0"/>
          <w:sz w:val="24"/>
          <w:szCs w:val="24"/>
        </w:rPr>
        <w:t>”</w:t>
      </w:r>
      <w:r>
        <w:rPr>
          <w:rFonts w:ascii="Segoe UI" w:eastAsia="宋体" w:hAnsi="Segoe UI" w:cs="Segoe UI"/>
          <w:kern w:val="0"/>
          <w:sz w:val="24"/>
          <w:szCs w:val="24"/>
        </w:rPr>
        <w:t>（</w:t>
      </w:r>
      <w:r>
        <w:rPr>
          <w:rFonts w:ascii="Segoe UI" w:eastAsia="宋体" w:hAnsi="Segoe UI" w:cs="Segoe UI"/>
          <w:kern w:val="0"/>
          <w:sz w:val="24"/>
          <w:szCs w:val="24"/>
        </w:rPr>
        <w:t>2021ZFX003</w:t>
      </w:r>
      <w:r>
        <w:rPr>
          <w:rFonts w:ascii="Segoe UI" w:eastAsia="宋体" w:hAnsi="Segoe UI" w:cs="Segoe UI"/>
          <w:kern w:val="0"/>
          <w:sz w:val="24"/>
          <w:szCs w:val="24"/>
        </w:rPr>
        <w:t>）</w:t>
      </w:r>
    </w:p>
    <w:p w14:paraId="40A179ED" w14:textId="7FD857CA" w:rsidR="00394035" w:rsidRDefault="00394035" w:rsidP="00394035">
      <w:pPr>
        <w:widowControl/>
        <w:shd w:val="clear" w:color="auto" w:fill="FFFFFF"/>
        <w:spacing w:after="240" w:line="300" w:lineRule="exact"/>
        <w:rPr>
          <w:rFonts w:ascii="Segoe UI" w:eastAsia="宋体" w:hAnsi="Segoe UI" w:cs="Segoe UI"/>
          <w:kern w:val="0"/>
          <w:sz w:val="24"/>
          <w:szCs w:val="24"/>
        </w:rPr>
      </w:pPr>
      <w:r>
        <w:rPr>
          <w:rFonts w:ascii="Segoe UI" w:eastAsia="宋体" w:hAnsi="Segoe UI" w:cs="Segoe UI" w:hint="eastAsia"/>
          <w:kern w:val="0"/>
          <w:sz w:val="24"/>
          <w:szCs w:val="24"/>
        </w:rPr>
        <w:t>3</w:t>
      </w:r>
      <w:r>
        <w:rPr>
          <w:rFonts w:ascii="Segoe UI" w:eastAsia="宋体" w:hAnsi="Segoe UI" w:cs="Segoe UI"/>
          <w:kern w:val="0"/>
          <w:sz w:val="24"/>
          <w:szCs w:val="24"/>
        </w:rPr>
        <w:t xml:space="preserve">. </w:t>
      </w:r>
      <w:r>
        <w:rPr>
          <w:rFonts w:ascii="Segoe UI" w:eastAsia="宋体" w:hAnsi="Segoe UI" w:cs="Segoe UI"/>
          <w:kern w:val="0"/>
          <w:sz w:val="24"/>
          <w:szCs w:val="24"/>
        </w:rPr>
        <w:t>主持</w:t>
      </w:r>
      <w:r w:rsidRPr="00604226">
        <w:rPr>
          <w:rFonts w:ascii="Segoe UI" w:eastAsia="宋体" w:hAnsi="Segoe UI" w:cs="Segoe UI" w:hint="eastAsia"/>
          <w:kern w:val="0"/>
          <w:sz w:val="24"/>
          <w:szCs w:val="24"/>
        </w:rPr>
        <w:t>中国博士后基金面上资助项目</w:t>
      </w:r>
      <w:r>
        <w:rPr>
          <w:rFonts w:ascii="Segoe UI" w:eastAsia="宋体" w:hAnsi="Segoe UI" w:cs="Segoe UI" w:hint="eastAsia"/>
          <w:kern w:val="0"/>
          <w:sz w:val="24"/>
          <w:szCs w:val="24"/>
        </w:rPr>
        <w:t>“</w:t>
      </w:r>
      <w:r w:rsidRPr="0066799C">
        <w:rPr>
          <w:rFonts w:ascii="Segoe UI" w:eastAsia="宋体" w:hAnsi="Segoe UI" w:cs="Segoe UI" w:hint="eastAsia"/>
          <w:kern w:val="0"/>
          <w:sz w:val="24"/>
          <w:szCs w:val="24"/>
        </w:rPr>
        <w:t>中医药领域专利特别审查保护机制及其实现路径</w:t>
      </w:r>
      <w:r>
        <w:rPr>
          <w:rFonts w:ascii="Segoe UI" w:eastAsia="宋体" w:hAnsi="Segoe UI" w:cs="Segoe UI" w:hint="eastAsia"/>
          <w:kern w:val="0"/>
          <w:sz w:val="24"/>
          <w:szCs w:val="24"/>
        </w:rPr>
        <w:t>”（</w:t>
      </w:r>
      <w:r w:rsidRPr="00AA5B09">
        <w:rPr>
          <w:rFonts w:ascii="Segoe UI" w:eastAsia="宋体" w:hAnsi="Segoe UI" w:cs="Segoe UI"/>
          <w:kern w:val="0"/>
          <w:sz w:val="24"/>
          <w:szCs w:val="24"/>
        </w:rPr>
        <w:t>2022M712398</w:t>
      </w:r>
      <w:r>
        <w:rPr>
          <w:rFonts w:ascii="Segoe UI" w:eastAsia="宋体" w:hAnsi="Segoe UI" w:cs="Segoe UI" w:hint="eastAsia"/>
          <w:kern w:val="0"/>
          <w:sz w:val="24"/>
          <w:szCs w:val="24"/>
        </w:rPr>
        <w:t>）</w:t>
      </w:r>
    </w:p>
    <w:p w14:paraId="0DCF4E72" w14:textId="29ACEDC6" w:rsidR="00394035" w:rsidRDefault="00394035" w:rsidP="00394035">
      <w:pPr>
        <w:widowControl/>
        <w:shd w:val="clear" w:color="auto" w:fill="FFFFFF"/>
        <w:spacing w:after="240" w:line="300" w:lineRule="exact"/>
        <w:rPr>
          <w:rFonts w:ascii="Segoe UI" w:eastAsia="宋体" w:hAnsi="Segoe UI" w:cs="Segoe UI"/>
          <w:kern w:val="0"/>
          <w:sz w:val="24"/>
          <w:szCs w:val="24"/>
        </w:rPr>
      </w:pPr>
      <w:r>
        <w:rPr>
          <w:rFonts w:ascii="Segoe UI" w:eastAsia="宋体" w:hAnsi="Segoe UI" w:cs="Segoe UI" w:hint="eastAsia"/>
          <w:kern w:val="0"/>
          <w:sz w:val="24"/>
          <w:szCs w:val="24"/>
        </w:rPr>
        <w:t>4</w:t>
      </w:r>
      <w:r>
        <w:rPr>
          <w:rFonts w:ascii="Segoe UI" w:eastAsia="宋体" w:hAnsi="Segoe UI" w:cs="Segoe UI"/>
          <w:kern w:val="0"/>
          <w:sz w:val="24"/>
          <w:szCs w:val="24"/>
        </w:rPr>
        <w:t xml:space="preserve">. </w:t>
      </w:r>
      <w:r>
        <w:rPr>
          <w:rFonts w:ascii="Segoe UI" w:eastAsia="宋体" w:hAnsi="Segoe UI" w:cs="Segoe UI" w:hint="eastAsia"/>
          <w:kern w:val="0"/>
          <w:sz w:val="24"/>
          <w:szCs w:val="24"/>
        </w:rPr>
        <w:t>主持上海市“</w:t>
      </w:r>
      <w:r w:rsidRPr="00265628">
        <w:rPr>
          <w:rFonts w:ascii="Segoe UI" w:eastAsia="宋体" w:hAnsi="Segoe UI" w:cs="Segoe UI"/>
          <w:kern w:val="0"/>
          <w:sz w:val="24"/>
          <w:szCs w:val="24"/>
        </w:rPr>
        <w:t>科技创新行动计划</w:t>
      </w:r>
      <w:r>
        <w:rPr>
          <w:rFonts w:ascii="Segoe UI" w:eastAsia="宋体" w:hAnsi="Segoe UI" w:cs="Segoe UI" w:hint="eastAsia"/>
          <w:kern w:val="0"/>
          <w:sz w:val="24"/>
          <w:szCs w:val="24"/>
        </w:rPr>
        <w:t>”</w:t>
      </w:r>
      <w:r w:rsidRPr="00265628">
        <w:rPr>
          <w:rFonts w:ascii="Segoe UI" w:eastAsia="宋体" w:hAnsi="Segoe UI" w:cs="Segoe UI"/>
          <w:kern w:val="0"/>
          <w:sz w:val="24"/>
          <w:szCs w:val="24"/>
        </w:rPr>
        <w:t>软科学研究项目</w:t>
      </w:r>
      <w:r>
        <w:rPr>
          <w:rFonts w:ascii="Segoe UI" w:eastAsia="宋体" w:hAnsi="Segoe UI" w:cs="Segoe UI" w:hint="eastAsia"/>
          <w:kern w:val="0"/>
          <w:sz w:val="24"/>
          <w:szCs w:val="24"/>
        </w:rPr>
        <w:t>“</w:t>
      </w:r>
      <w:r w:rsidRPr="00265628">
        <w:rPr>
          <w:rFonts w:ascii="Segoe UI" w:eastAsia="宋体" w:hAnsi="Segoe UI" w:cs="Segoe UI" w:hint="eastAsia"/>
          <w:kern w:val="0"/>
          <w:sz w:val="24"/>
          <w:szCs w:val="24"/>
        </w:rPr>
        <w:t>基于海派中医流派传承创新发展的知识产权保护态势及政策应对研究</w:t>
      </w:r>
      <w:r>
        <w:rPr>
          <w:rFonts w:ascii="Segoe UI" w:eastAsia="宋体" w:hAnsi="Segoe UI" w:cs="Segoe UI" w:hint="eastAsia"/>
          <w:kern w:val="0"/>
          <w:sz w:val="24"/>
          <w:szCs w:val="24"/>
        </w:rPr>
        <w:t>”（</w:t>
      </w:r>
      <w:r w:rsidRPr="00BF7460">
        <w:rPr>
          <w:rFonts w:ascii="Segoe UI" w:eastAsia="宋体" w:hAnsi="Segoe UI" w:cs="Segoe UI"/>
          <w:kern w:val="0"/>
          <w:sz w:val="24"/>
          <w:szCs w:val="24"/>
        </w:rPr>
        <w:t>23692114800</w:t>
      </w:r>
      <w:r>
        <w:rPr>
          <w:rFonts w:ascii="Segoe UI" w:eastAsia="宋体" w:hAnsi="Segoe UI" w:cs="Segoe UI" w:hint="eastAsia"/>
          <w:kern w:val="0"/>
          <w:sz w:val="24"/>
          <w:szCs w:val="24"/>
        </w:rPr>
        <w:t>）</w:t>
      </w:r>
    </w:p>
    <w:p w14:paraId="65011A9E" w14:textId="6A2A957A" w:rsidR="00394035" w:rsidRDefault="00394035" w:rsidP="00394035">
      <w:pPr>
        <w:widowControl/>
        <w:shd w:val="clear" w:color="auto" w:fill="FFFFFF"/>
        <w:wordWrap w:val="0"/>
        <w:spacing w:after="240" w:line="300" w:lineRule="exact"/>
        <w:rPr>
          <w:rFonts w:ascii="Segoe UI" w:eastAsia="宋体" w:hAnsi="Segoe UI" w:cs="Segoe UI"/>
          <w:kern w:val="0"/>
          <w:sz w:val="24"/>
          <w:szCs w:val="24"/>
        </w:rPr>
      </w:pPr>
      <w:r>
        <w:rPr>
          <w:rFonts w:ascii="Segoe UI" w:eastAsia="宋体" w:hAnsi="Segoe UI" w:cs="Segoe UI" w:hint="eastAsia"/>
          <w:kern w:val="0"/>
          <w:sz w:val="24"/>
          <w:szCs w:val="24"/>
        </w:rPr>
        <w:lastRenderedPageBreak/>
        <w:t>5</w:t>
      </w:r>
      <w:r>
        <w:rPr>
          <w:rFonts w:ascii="Segoe UI" w:eastAsia="宋体" w:hAnsi="Segoe UI" w:cs="Segoe UI"/>
          <w:kern w:val="0"/>
          <w:sz w:val="24"/>
          <w:szCs w:val="24"/>
        </w:rPr>
        <w:t xml:space="preserve">. </w:t>
      </w:r>
      <w:r>
        <w:rPr>
          <w:rFonts w:ascii="Segoe UI" w:eastAsia="宋体" w:hAnsi="Segoe UI" w:cs="Segoe UI" w:hint="eastAsia"/>
          <w:kern w:val="0"/>
          <w:sz w:val="24"/>
          <w:szCs w:val="24"/>
        </w:rPr>
        <w:t>参与国家社会科学基金重大项目“中医药传统知识保护专门制度研究”（</w:t>
      </w:r>
      <w:r>
        <w:rPr>
          <w:rFonts w:ascii="Segoe UI" w:eastAsia="宋体" w:hAnsi="Segoe UI" w:cs="Segoe UI"/>
          <w:kern w:val="0"/>
          <w:sz w:val="24"/>
          <w:szCs w:val="24"/>
        </w:rPr>
        <w:t>16ZDA236</w:t>
      </w:r>
      <w:r>
        <w:rPr>
          <w:rFonts w:ascii="Segoe UI" w:eastAsia="宋体" w:hAnsi="Segoe UI" w:cs="Segoe UI"/>
          <w:kern w:val="0"/>
          <w:sz w:val="24"/>
          <w:szCs w:val="24"/>
        </w:rPr>
        <w:t>）</w:t>
      </w:r>
    </w:p>
    <w:p w14:paraId="766709DE" w14:textId="7EB54D45" w:rsidR="00394035" w:rsidRDefault="00394035" w:rsidP="00394035">
      <w:pPr>
        <w:widowControl/>
        <w:shd w:val="clear" w:color="auto" w:fill="FFFFFF"/>
        <w:spacing w:after="240" w:line="300" w:lineRule="exact"/>
        <w:rPr>
          <w:rFonts w:ascii="Segoe UI" w:eastAsia="宋体" w:hAnsi="Segoe UI" w:cs="Segoe UI"/>
          <w:kern w:val="0"/>
          <w:sz w:val="24"/>
          <w:szCs w:val="24"/>
        </w:rPr>
      </w:pPr>
      <w:r>
        <w:rPr>
          <w:rFonts w:ascii="Segoe UI" w:eastAsia="宋体" w:hAnsi="Segoe UI" w:cs="Segoe UI" w:hint="eastAsia"/>
          <w:kern w:val="0"/>
          <w:sz w:val="24"/>
          <w:szCs w:val="24"/>
        </w:rPr>
        <w:t>6</w:t>
      </w:r>
      <w:r>
        <w:rPr>
          <w:rFonts w:ascii="Segoe UI" w:eastAsia="宋体" w:hAnsi="Segoe UI" w:cs="Segoe UI"/>
          <w:kern w:val="0"/>
          <w:sz w:val="24"/>
          <w:szCs w:val="24"/>
        </w:rPr>
        <w:t xml:space="preserve">. </w:t>
      </w:r>
      <w:r>
        <w:rPr>
          <w:rFonts w:ascii="Segoe UI" w:eastAsia="宋体" w:hAnsi="Segoe UI" w:cs="Segoe UI" w:hint="eastAsia"/>
          <w:kern w:val="0"/>
          <w:sz w:val="24"/>
          <w:szCs w:val="24"/>
        </w:rPr>
        <w:t>参与</w:t>
      </w:r>
      <w:r>
        <w:rPr>
          <w:rFonts w:ascii="Segoe UI" w:eastAsia="宋体" w:hAnsi="Segoe UI" w:cs="Segoe UI"/>
          <w:kern w:val="0"/>
          <w:sz w:val="24"/>
          <w:szCs w:val="24"/>
        </w:rPr>
        <w:t>阐释党的十九届五中全会精神国家社科基金重大项目</w:t>
      </w:r>
      <w:r>
        <w:rPr>
          <w:rFonts w:ascii="Segoe UI" w:eastAsia="宋体" w:hAnsi="Segoe UI" w:cs="Segoe UI" w:hint="eastAsia"/>
          <w:kern w:val="0"/>
          <w:sz w:val="24"/>
          <w:szCs w:val="24"/>
        </w:rPr>
        <w:t>“新形势下进一步完善国家科技治理体系研究”</w:t>
      </w:r>
      <w:r>
        <w:rPr>
          <w:rFonts w:ascii="Segoe UI" w:eastAsia="宋体" w:hAnsi="Segoe UI" w:cs="Segoe UI"/>
          <w:kern w:val="0"/>
          <w:sz w:val="24"/>
          <w:szCs w:val="24"/>
        </w:rPr>
        <w:t>（</w:t>
      </w:r>
      <w:r>
        <w:rPr>
          <w:rFonts w:ascii="Segoe UI" w:eastAsia="宋体" w:hAnsi="Segoe UI" w:cs="Segoe UI"/>
          <w:kern w:val="0"/>
          <w:sz w:val="24"/>
          <w:szCs w:val="24"/>
        </w:rPr>
        <w:t>21ZDA018</w:t>
      </w:r>
      <w:r>
        <w:rPr>
          <w:rFonts w:ascii="Segoe UI" w:eastAsia="宋体" w:hAnsi="Segoe UI" w:cs="Segoe UI"/>
          <w:kern w:val="0"/>
          <w:sz w:val="24"/>
          <w:szCs w:val="24"/>
        </w:rPr>
        <w:t>）</w:t>
      </w:r>
    </w:p>
    <w:p w14:paraId="69F28E1F" w14:textId="0C625C1C" w:rsidR="00394035" w:rsidRDefault="00394035" w:rsidP="00394035">
      <w:pPr>
        <w:widowControl/>
        <w:shd w:val="clear" w:color="auto" w:fill="FFFFFF"/>
        <w:spacing w:after="240" w:line="300" w:lineRule="exact"/>
        <w:rPr>
          <w:rFonts w:ascii="Segoe UI" w:eastAsia="宋体" w:hAnsi="Segoe UI" w:cs="Segoe UI"/>
          <w:kern w:val="0"/>
          <w:sz w:val="24"/>
          <w:szCs w:val="24"/>
        </w:rPr>
      </w:pPr>
      <w:r>
        <w:rPr>
          <w:rFonts w:ascii="Segoe UI" w:eastAsia="宋体" w:hAnsi="Segoe UI" w:cs="Segoe UI" w:hint="eastAsia"/>
          <w:kern w:val="0"/>
          <w:sz w:val="24"/>
          <w:szCs w:val="24"/>
        </w:rPr>
        <w:t>7</w:t>
      </w:r>
      <w:r>
        <w:rPr>
          <w:rFonts w:ascii="Segoe UI" w:eastAsia="宋体" w:hAnsi="Segoe UI" w:cs="Segoe UI"/>
          <w:kern w:val="0"/>
          <w:sz w:val="24"/>
          <w:szCs w:val="24"/>
        </w:rPr>
        <w:t xml:space="preserve">. </w:t>
      </w:r>
      <w:r>
        <w:rPr>
          <w:rFonts w:ascii="Segoe UI" w:eastAsia="宋体" w:hAnsi="Segoe UI" w:cs="Segoe UI" w:hint="eastAsia"/>
          <w:kern w:val="0"/>
          <w:sz w:val="24"/>
          <w:szCs w:val="24"/>
        </w:rPr>
        <w:t>参与</w:t>
      </w:r>
      <w:r>
        <w:rPr>
          <w:rFonts w:ascii="Segoe UI" w:eastAsia="宋体" w:hAnsi="Segoe UI" w:cs="Segoe UI"/>
          <w:kern w:val="0"/>
          <w:sz w:val="24"/>
          <w:szCs w:val="24"/>
        </w:rPr>
        <w:t>上海市人民政府决策咨询研究课题</w:t>
      </w:r>
      <w:r>
        <w:rPr>
          <w:rFonts w:ascii="Segoe UI" w:eastAsia="宋体" w:hAnsi="Segoe UI" w:cs="Segoe UI" w:hint="eastAsia"/>
          <w:kern w:val="0"/>
          <w:sz w:val="24"/>
          <w:szCs w:val="24"/>
        </w:rPr>
        <w:t>“</w:t>
      </w:r>
      <w:r>
        <w:rPr>
          <w:rFonts w:ascii="Segoe UI" w:eastAsia="宋体" w:hAnsi="Segoe UI" w:cs="Segoe UI"/>
          <w:kern w:val="0"/>
          <w:sz w:val="24"/>
          <w:szCs w:val="24"/>
        </w:rPr>
        <w:t>上海国际科技创新中心新一轮发展战略研究</w:t>
      </w:r>
      <w:r>
        <w:rPr>
          <w:rFonts w:ascii="Segoe UI" w:eastAsia="宋体" w:hAnsi="Segoe UI" w:cs="Segoe UI" w:hint="eastAsia"/>
          <w:kern w:val="0"/>
          <w:sz w:val="24"/>
          <w:szCs w:val="24"/>
        </w:rPr>
        <w:t>”</w:t>
      </w:r>
      <w:r>
        <w:rPr>
          <w:rFonts w:ascii="Segoe UI" w:eastAsia="宋体" w:hAnsi="Segoe UI" w:cs="Segoe UI"/>
          <w:kern w:val="0"/>
          <w:sz w:val="24"/>
          <w:szCs w:val="24"/>
        </w:rPr>
        <w:t>（</w:t>
      </w:r>
      <w:r>
        <w:rPr>
          <w:rFonts w:ascii="Segoe UI" w:eastAsia="宋体" w:hAnsi="Segoe UI" w:cs="Segoe UI"/>
          <w:kern w:val="0"/>
          <w:sz w:val="24"/>
          <w:szCs w:val="24"/>
        </w:rPr>
        <w:t>2021-AW-06</w:t>
      </w:r>
      <w:r>
        <w:rPr>
          <w:rFonts w:ascii="Segoe UI" w:eastAsia="宋体" w:hAnsi="Segoe UI" w:cs="Segoe UI"/>
          <w:kern w:val="0"/>
          <w:sz w:val="24"/>
          <w:szCs w:val="24"/>
        </w:rPr>
        <w:t>）</w:t>
      </w:r>
    </w:p>
    <w:p w14:paraId="19431A80" w14:textId="34746461" w:rsidR="00394035" w:rsidRDefault="00394035" w:rsidP="00394035">
      <w:pPr>
        <w:widowControl/>
        <w:shd w:val="clear" w:color="auto" w:fill="FFFFFF"/>
        <w:spacing w:after="240" w:line="300" w:lineRule="exact"/>
        <w:rPr>
          <w:rFonts w:ascii="Segoe UI" w:eastAsia="宋体" w:hAnsi="Segoe UI" w:cs="Segoe UI"/>
          <w:kern w:val="0"/>
          <w:sz w:val="24"/>
          <w:szCs w:val="24"/>
        </w:rPr>
      </w:pPr>
      <w:r>
        <w:rPr>
          <w:rFonts w:ascii="Segoe UI" w:eastAsia="宋体" w:hAnsi="Segoe UI" w:cs="Segoe UI" w:hint="eastAsia"/>
          <w:kern w:val="0"/>
          <w:sz w:val="24"/>
          <w:szCs w:val="24"/>
        </w:rPr>
        <w:t>8</w:t>
      </w:r>
      <w:r>
        <w:rPr>
          <w:rFonts w:ascii="Segoe UI" w:eastAsia="宋体" w:hAnsi="Segoe UI" w:cs="Segoe UI"/>
          <w:kern w:val="0"/>
          <w:sz w:val="24"/>
          <w:szCs w:val="24"/>
        </w:rPr>
        <w:t xml:space="preserve">. </w:t>
      </w:r>
      <w:r>
        <w:rPr>
          <w:rFonts w:ascii="Segoe UI" w:eastAsia="宋体" w:hAnsi="Segoe UI" w:cs="Segoe UI" w:hint="eastAsia"/>
          <w:kern w:val="0"/>
          <w:sz w:val="24"/>
          <w:szCs w:val="24"/>
        </w:rPr>
        <w:t>参与</w:t>
      </w:r>
      <w:r w:rsidRPr="00B8239B">
        <w:rPr>
          <w:rFonts w:ascii="Segoe UI" w:eastAsia="宋体" w:hAnsi="Segoe UI" w:cs="Segoe UI" w:hint="eastAsia"/>
          <w:kern w:val="0"/>
          <w:sz w:val="24"/>
          <w:szCs w:val="24"/>
        </w:rPr>
        <w:t>上海市政府发展研究中心决策咨询重</w:t>
      </w:r>
      <w:r w:rsidR="00C06609">
        <w:rPr>
          <w:rFonts w:ascii="Segoe UI" w:eastAsia="宋体" w:hAnsi="Segoe UI" w:cs="Segoe UI" w:hint="eastAsia"/>
          <w:kern w:val="0"/>
          <w:sz w:val="24"/>
          <w:szCs w:val="24"/>
        </w:rPr>
        <w:t>大</w:t>
      </w:r>
      <w:r w:rsidRPr="00B8239B">
        <w:rPr>
          <w:rFonts w:ascii="Segoe UI" w:eastAsia="宋体" w:hAnsi="Segoe UI" w:cs="Segoe UI" w:hint="eastAsia"/>
          <w:kern w:val="0"/>
          <w:sz w:val="24"/>
          <w:szCs w:val="24"/>
        </w:rPr>
        <w:t>课题</w:t>
      </w:r>
      <w:r>
        <w:rPr>
          <w:rFonts w:ascii="Segoe UI" w:eastAsia="宋体" w:hAnsi="Segoe UI" w:cs="Segoe UI" w:hint="eastAsia"/>
          <w:kern w:val="0"/>
          <w:sz w:val="24"/>
          <w:szCs w:val="24"/>
        </w:rPr>
        <w:t>“</w:t>
      </w:r>
      <w:r w:rsidRPr="00B8239B">
        <w:rPr>
          <w:rFonts w:ascii="Segoe UI" w:eastAsia="宋体" w:hAnsi="Segoe UI" w:cs="Segoe UI"/>
          <w:kern w:val="0"/>
          <w:sz w:val="24"/>
          <w:szCs w:val="24"/>
        </w:rPr>
        <w:t>浦东发挥科创主力军作用激发科创</w:t>
      </w:r>
      <w:r>
        <w:rPr>
          <w:rFonts w:ascii="Segoe UI" w:eastAsia="宋体" w:hAnsi="Segoe UI" w:cs="Segoe UI" w:hint="eastAsia"/>
          <w:kern w:val="0"/>
          <w:sz w:val="24"/>
          <w:szCs w:val="24"/>
        </w:rPr>
        <w:t>‘</w:t>
      </w:r>
      <w:r w:rsidRPr="00B8239B">
        <w:rPr>
          <w:rFonts w:ascii="Segoe UI" w:eastAsia="宋体" w:hAnsi="Segoe UI" w:cs="Segoe UI"/>
          <w:kern w:val="0"/>
          <w:sz w:val="24"/>
          <w:szCs w:val="24"/>
        </w:rPr>
        <w:t>核爆点</w:t>
      </w:r>
      <w:r>
        <w:rPr>
          <w:rFonts w:ascii="Segoe UI" w:eastAsia="宋体" w:hAnsi="Segoe UI" w:cs="Segoe UI" w:hint="eastAsia"/>
          <w:kern w:val="0"/>
          <w:sz w:val="24"/>
          <w:szCs w:val="24"/>
        </w:rPr>
        <w:t>’</w:t>
      </w:r>
      <w:r w:rsidRPr="00B8239B">
        <w:rPr>
          <w:rFonts w:ascii="Segoe UI" w:eastAsia="宋体" w:hAnsi="Segoe UI" w:cs="Segoe UI"/>
          <w:kern w:val="0"/>
          <w:sz w:val="24"/>
          <w:szCs w:val="24"/>
        </w:rPr>
        <w:t>研究</w:t>
      </w:r>
      <w:r>
        <w:rPr>
          <w:rFonts w:ascii="Segoe UI" w:eastAsia="宋体" w:hAnsi="Segoe UI" w:cs="Segoe UI" w:hint="eastAsia"/>
          <w:kern w:val="0"/>
          <w:sz w:val="24"/>
          <w:szCs w:val="24"/>
        </w:rPr>
        <w:t>”</w:t>
      </w:r>
      <w:r>
        <w:rPr>
          <w:rFonts w:ascii="Segoe UI" w:eastAsia="宋体" w:hAnsi="Segoe UI" w:cs="Segoe UI"/>
          <w:kern w:val="0"/>
          <w:sz w:val="24"/>
          <w:szCs w:val="24"/>
        </w:rPr>
        <w:t>（</w:t>
      </w:r>
      <w:r w:rsidRPr="00B8239B">
        <w:rPr>
          <w:rFonts w:ascii="Segoe UI" w:eastAsia="宋体" w:hAnsi="Segoe UI" w:cs="Segoe UI"/>
          <w:kern w:val="0"/>
          <w:sz w:val="24"/>
          <w:szCs w:val="24"/>
        </w:rPr>
        <w:t>2023-A-11</w:t>
      </w:r>
      <w:r>
        <w:rPr>
          <w:rFonts w:ascii="Segoe UI" w:eastAsia="宋体" w:hAnsi="Segoe UI" w:cs="Segoe UI"/>
          <w:kern w:val="0"/>
          <w:sz w:val="24"/>
          <w:szCs w:val="24"/>
        </w:rPr>
        <w:t>）</w:t>
      </w:r>
    </w:p>
    <w:p w14:paraId="63E50E70" w14:textId="27135CB8" w:rsidR="0001101A" w:rsidRDefault="00F779BF">
      <w:pPr>
        <w:widowControl/>
        <w:shd w:val="clear" w:color="auto" w:fill="FFFFFF"/>
        <w:spacing w:after="240" w:line="300" w:lineRule="exact"/>
        <w:jc w:val="left"/>
        <w:rPr>
          <w:rFonts w:ascii="微软雅黑" w:eastAsia="微软雅黑" w:hAnsi="微软雅黑" w:cs="Segoe UI"/>
          <w:b/>
          <w:bCs/>
          <w:kern w:val="0"/>
          <w:sz w:val="28"/>
          <w:szCs w:val="24"/>
        </w:rPr>
      </w:pPr>
      <w:r>
        <w:rPr>
          <w:rFonts w:ascii="微软雅黑" w:eastAsia="微软雅黑" w:hAnsi="微软雅黑" w:cs="Segoe UI" w:hint="eastAsia"/>
          <w:b/>
          <w:bCs/>
          <w:kern w:val="0"/>
          <w:sz w:val="28"/>
          <w:szCs w:val="24"/>
        </w:rPr>
        <w:t>研究成果</w:t>
      </w:r>
      <w:r w:rsidR="008F2B20" w:rsidRPr="00A25FCD">
        <w:rPr>
          <w:rFonts w:ascii="微软雅黑" w:eastAsia="微软雅黑" w:hAnsi="微软雅黑" w:cs="Segoe UI"/>
          <w:b/>
          <w:bCs/>
          <w:kern w:val="0"/>
          <w:sz w:val="28"/>
          <w:szCs w:val="24"/>
        </w:rPr>
        <w:t>：</w:t>
      </w:r>
    </w:p>
    <w:p w14:paraId="6567BD52" w14:textId="016A6AA0" w:rsidR="0001101A" w:rsidRDefault="008F2B20" w:rsidP="000E2FA6">
      <w:pPr>
        <w:widowControl/>
        <w:shd w:val="clear" w:color="auto" w:fill="FFFFFF"/>
        <w:spacing w:after="240" w:line="300" w:lineRule="exact"/>
        <w:rPr>
          <w:rFonts w:ascii="Segoe UI" w:eastAsia="宋体" w:hAnsi="Segoe UI" w:cs="Segoe UI"/>
          <w:kern w:val="0"/>
          <w:sz w:val="24"/>
          <w:szCs w:val="24"/>
        </w:rPr>
      </w:pPr>
      <w:r>
        <w:rPr>
          <w:rFonts w:ascii="Segoe UI" w:eastAsia="宋体" w:hAnsi="Segoe UI" w:cs="Segoe UI"/>
          <w:kern w:val="0"/>
          <w:sz w:val="24"/>
          <w:szCs w:val="24"/>
        </w:rPr>
        <w:t xml:space="preserve">1. </w:t>
      </w:r>
      <w:r>
        <w:rPr>
          <w:rFonts w:ascii="Segoe UI" w:eastAsia="宋体" w:hAnsi="Segoe UI" w:cs="Segoe UI"/>
          <w:kern w:val="0"/>
          <w:sz w:val="24"/>
          <w:szCs w:val="24"/>
        </w:rPr>
        <w:t>李昕，宋晓亭</w:t>
      </w:r>
      <w:r>
        <w:rPr>
          <w:rFonts w:ascii="Segoe UI" w:eastAsia="宋体" w:hAnsi="Segoe UI" w:cs="Segoe UI"/>
          <w:kern w:val="0"/>
          <w:sz w:val="24"/>
          <w:szCs w:val="24"/>
        </w:rPr>
        <w:t xml:space="preserve">. </w:t>
      </w:r>
      <w:r>
        <w:rPr>
          <w:rFonts w:ascii="Segoe UI" w:eastAsia="宋体" w:hAnsi="Segoe UI" w:cs="Segoe UI"/>
          <w:kern w:val="0"/>
          <w:sz w:val="24"/>
          <w:szCs w:val="24"/>
        </w:rPr>
        <w:t>中药专利创造性审查理论与实践</w:t>
      </w:r>
      <w:r>
        <w:rPr>
          <w:rFonts w:ascii="Segoe UI" w:eastAsia="宋体" w:hAnsi="Segoe UI" w:cs="Segoe UI"/>
          <w:kern w:val="0"/>
          <w:sz w:val="24"/>
          <w:szCs w:val="24"/>
        </w:rPr>
        <w:t xml:space="preserve">. </w:t>
      </w:r>
      <w:r>
        <w:rPr>
          <w:rFonts w:ascii="Segoe UI" w:eastAsia="宋体" w:hAnsi="Segoe UI" w:cs="Segoe UI"/>
          <w:kern w:val="0"/>
          <w:sz w:val="24"/>
          <w:szCs w:val="24"/>
        </w:rPr>
        <w:t>北京：知识产权出版社，</w:t>
      </w:r>
      <w:r>
        <w:rPr>
          <w:rFonts w:ascii="Segoe UI" w:eastAsia="宋体" w:hAnsi="Segoe UI" w:cs="Segoe UI"/>
          <w:kern w:val="0"/>
          <w:sz w:val="24"/>
          <w:szCs w:val="24"/>
        </w:rPr>
        <w:t xml:space="preserve">2021 </w:t>
      </w:r>
      <w:r>
        <w:rPr>
          <w:rFonts w:ascii="Segoe UI" w:eastAsia="宋体" w:hAnsi="Segoe UI" w:cs="Segoe UI"/>
          <w:kern w:val="0"/>
          <w:sz w:val="24"/>
          <w:szCs w:val="24"/>
        </w:rPr>
        <w:t>（</w:t>
      </w:r>
      <w:r>
        <w:rPr>
          <w:rFonts w:ascii="Segoe UI" w:eastAsia="宋体" w:hAnsi="Segoe UI" w:cs="Segoe UI"/>
          <w:kern w:val="0"/>
          <w:sz w:val="24"/>
          <w:szCs w:val="24"/>
        </w:rPr>
        <w:t>ISBN 978-7-5130-7460-5</w:t>
      </w:r>
      <w:r>
        <w:rPr>
          <w:rFonts w:ascii="Segoe UI" w:eastAsia="宋体" w:hAnsi="Segoe UI" w:cs="Segoe UI"/>
          <w:kern w:val="0"/>
          <w:sz w:val="24"/>
          <w:szCs w:val="24"/>
        </w:rPr>
        <w:t>）</w:t>
      </w:r>
    </w:p>
    <w:p w14:paraId="2D028DA1" w14:textId="6CD323D0" w:rsidR="00DC225D" w:rsidRPr="00DC225D" w:rsidRDefault="00DC225D" w:rsidP="000E2FA6">
      <w:pPr>
        <w:widowControl/>
        <w:shd w:val="clear" w:color="auto" w:fill="FFFFFF"/>
        <w:spacing w:after="240" w:line="300" w:lineRule="exact"/>
        <w:rPr>
          <w:rFonts w:ascii="Segoe UI" w:eastAsia="宋体" w:hAnsi="Segoe UI" w:cs="Segoe UI"/>
          <w:kern w:val="0"/>
          <w:sz w:val="24"/>
          <w:szCs w:val="24"/>
        </w:rPr>
      </w:pPr>
      <w:r>
        <w:rPr>
          <w:rFonts w:ascii="Segoe UI" w:eastAsia="宋体" w:hAnsi="Segoe UI" w:cs="Segoe UI"/>
          <w:kern w:val="0"/>
          <w:sz w:val="24"/>
          <w:szCs w:val="24"/>
        </w:rPr>
        <w:t xml:space="preserve">2. </w:t>
      </w:r>
      <w:r>
        <w:rPr>
          <w:rFonts w:ascii="Segoe UI" w:eastAsia="宋体" w:hAnsi="Segoe UI" w:cs="Segoe UI"/>
          <w:kern w:val="0"/>
          <w:sz w:val="24"/>
          <w:szCs w:val="24"/>
        </w:rPr>
        <w:t>陈强，王浩，李昕，</w:t>
      </w:r>
      <w:r w:rsidR="00407BF6">
        <w:rPr>
          <w:rFonts w:ascii="Segoe UI" w:eastAsia="宋体" w:hAnsi="Segoe UI" w:cs="Segoe UI" w:hint="eastAsia"/>
          <w:kern w:val="0"/>
          <w:sz w:val="24"/>
          <w:szCs w:val="24"/>
        </w:rPr>
        <w:t>沈天添，桑铭晨，杨溢涵</w:t>
      </w:r>
      <w:r>
        <w:rPr>
          <w:rFonts w:ascii="Segoe UI" w:eastAsia="宋体" w:hAnsi="Segoe UI" w:cs="Segoe UI"/>
          <w:kern w:val="0"/>
          <w:sz w:val="24"/>
          <w:szCs w:val="24"/>
        </w:rPr>
        <w:t xml:space="preserve">. </w:t>
      </w:r>
      <w:r>
        <w:rPr>
          <w:rFonts w:ascii="Segoe UI" w:eastAsia="宋体" w:hAnsi="Segoe UI" w:cs="Segoe UI"/>
          <w:kern w:val="0"/>
          <w:sz w:val="24"/>
          <w:szCs w:val="24"/>
        </w:rPr>
        <w:t>浦东打造自主创新新高地：现实、愿景及路径</w:t>
      </w:r>
      <w:r>
        <w:rPr>
          <w:rFonts w:ascii="Segoe UI" w:eastAsia="宋体" w:hAnsi="Segoe UI" w:cs="Segoe UI"/>
          <w:kern w:val="0"/>
          <w:sz w:val="24"/>
          <w:szCs w:val="24"/>
        </w:rPr>
        <w:t xml:space="preserve">. </w:t>
      </w:r>
      <w:r>
        <w:rPr>
          <w:rFonts w:ascii="Segoe UI" w:eastAsia="宋体" w:hAnsi="Segoe UI" w:cs="Segoe UI"/>
          <w:kern w:val="0"/>
          <w:sz w:val="24"/>
          <w:szCs w:val="24"/>
        </w:rPr>
        <w:t>上海：上海人民出版社，</w:t>
      </w:r>
      <w:r>
        <w:rPr>
          <w:rFonts w:ascii="Segoe UI" w:eastAsia="宋体" w:hAnsi="Segoe UI" w:cs="Segoe UI"/>
          <w:kern w:val="0"/>
          <w:sz w:val="24"/>
          <w:szCs w:val="24"/>
        </w:rPr>
        <w:t>2021</w:t>
      </w:r>
      <w:r>
        <w:rPr>
          <w:rFonts w:ascii="Segoe UI" w:eastAsia="宋体" w:hAnsi="Segoe UI" w:cs="Segoe UI"/>
          <w:kern w:val="0"/>
          <w:sz w:val="24"/>
          <w:szCs w:val="24"/>
        </w:rPr>
        <w:t>（</w:t>
      </w:r>
      <w:r>
        <w:rPr>
          <w:rFonts w:ascii="Segoe UI" w:eastAsia="宋体" w:hAnsi="Segoe UI" w:cs="Segoe UI"/>
          <w:kern w:val="0"/>
          <w:sz w:val="24"/>
          <w:szCs w:val="24"/>
        </w:rPr>
        <w:t>ISBN 978-7-208-17416-0</w:t>
      </w:r>
      <w:r>
        <w:rPr>
          <w:rFonts w:ascii="Segoe UI" w:eastAsia="宋体" w:hAnsi="Segoe UI" w:cs="Segoe UI"/>
          <w:kern w:val="0"/>
          <w:sz w:val="24"/>
          <w:szCs w:val="24"/>
        </w:rPr>
        <w:t>）</w:t>
      </w:r>
    </w:p>
    <w:p w14:paraId="57D6DC70" w14:textId="2CE28DE3" w:rsidR="0001101A" w:rsidRDefault="00DC225D" w:rsidP="000E2FA6">
      <w:pPr>
        <w:widowControl/>
        <w:shd w:val="clear" w:color="auto" w:fill="FFFFFF"/>
        <w:spacing w:after="240" w:line="300" w:lineRule="exact"/>
        <w:rPr>
          <w:rFonts w:ascii="Segoe UI" w:eastAsia="宋体" w:hAnsi="Segoe UI" w:cs="Segoe UI"/>
          <w:kern w:val="0"/>
          <w:sz w:val="24"/>
          <w:szCs w:val="24"/>
        </w:rPr>
      </w:pPr>
      <w:r>
        <w:rPr>
          <w:rFonts w:ascii="Segoe UI" w:eastAsia="宋体" w:hAnsi="Segoe UI" w:cs="Segoe UI"/>
          <w:kern w:val="0"/>
          <w:sz w:val="24"/>
          <w:szCs w:val="24"/>
        </w:rPr>
        <w:t>3</w:t>
      </w:r>
      <w:r w:rsidR="008F2B20">
        <w:rPr>
          <w:rFonts w:ascii="Segoe UI" w:eastAsia="宋体" w:hAnsi="Segoe UI" w:cs="Segoe UI"/>
          <w:kern w:val="0"/>
          <w:sz w:val="24"/>
          <w:szCs w:val="24"/>
        </w:rPr>
        <w:t xml:space="preserve">. </w:t>
      </w:r>
      <w:r w:rsidR="008F2B20">
        <w:rPr>
          <w:rFonts w:ascii="Segoe UI" w:eastAsia="宋体" w:hAnsi="Segoe UI" w:cs="Segoe UI"/>
          <w:kern w:val="0"/>
          <w:sz w:val="24"/>
          <w:szCs w:val="24"/>
        </w:rPr>
        <w:t>李昕</w:t>
      </w:r>
      <w:r w:rsidR="008F2B20">
        <w:rPr>
          <w:rFonts w:ascii="Segoe UI" w:eastAsia="宋体" w:hAnsi="Segoe UI" w:cs="Segoe UI"/>
          <w:kern w:val="0"/>
          <w:sz w:val="24"/>
          <w:szCs w:val="24"/>
        </w:rPr>
        <w:t xml:space="preserve">, </w:t>
      </w:r>
      <w:r w:rsidR="008F2B20">
        <w:rPr>
          <w:rFonts w:ascii="Segoe UI" w:eastAsia="宋体" w:hAnsi="Segoe UI" w:cs="Segoe UI"/>
          <w:kern w:val="0"/>
          <w:sz w:val="24"/>
          <w:szCs w:val="24"/>
        </w:rPr>
        <w:t>宋晓亭</w:t>
      </w:r>
      <w:r w:rsidR="008F2B20">
        <w:rPr>
          <w:rFonts w:ascii="Segoe UI" w:eastAsia="宋体" w:hAnsi="Segoe UI" w:cs="Segoe UI"/>
          <w:kern w:val="0"/>
          <w:sz w:val="24"/>
          <w:szCs w:val="24"/>
        </w:rPr>
        <w:t xml:space="preserve">. </w:t>
      </w:r>
      <w:r w:rsidR="008F2B20">
        <w:rPr>
          <w:rFonts w:ascii="Segoe UI" w:eastAsia="宋体" w:hAnsi="Segoe UI" w:cs="Segoe UI"/>
          <w:kern w:val="0"/>
          <w:sz w:val="24"/>
          <w:szCs w:val="24"/>
        </w:rPr>
        <w:t>日本再生医疗法律制度述评</w:t>
      </w:r>
      <w:r w:rsidR="008F2B20">
        <w:rPr>
          <w:rFonts w:ascii="Segoe UI" w:eastAsia="宋体" w:hAnsi="Segoe UI" w:cs="Segoe UI"/>
          <w:kern w:val="0"/>
          <w:sz w:val="24"/>
          <w:szCs w:val="24"/>
        </w:rPr>
        <w:t xml:space="preserve">[J]. </w:t>
      </w:r>
      <w:r w:rsidR="000F6931">
        <w:rPr>
          <w:rFonts w:ascii="Segoe UI" w:eastAsia="宋体" w:hAnsi="Segoe UI" w:cs="Segoe UI" w:hint="eastAsia"/>
          <w:kern w:val="0"/>
          <w:sz w:val="24"/>
          <w:szCs w:val="24"/>
        </w:rPr>
        <w:t>世界</w:t>
      </w:r>
      <w:r w:rsidR="008F2B20">
        <w:rPr>
          <w:rFonts w:ascii="Segoe UI" w:eastAsia="宋体" w:hAnsi="Segoe UI" w:cs="Segoe UI"/>
          <w:kern w:val="0"/>
          <w:sz w:val="24"/>
          <w:szCs w:val="24"/>
        </w:rPr>
        <w:t>社会科学</w:t>
      </w:r>
      <w:r w:rsidR="008F2B20">
        <w:rPr>
          <w:rFonts w:ascii="Segoe UI" w:eastAsia="宋体" w:hAnsi="Segoe UI" w:cs="Segoe UI"/>
          <w:kern w:val="0"/>
          <w:sz w:val="24"/>
          <w:szCs w:val="24"/>
        </w:rPr>
        <w:t>, 2017(03): 125-135</w:t>
      </w:r>
    </w:p>
    <w:p w14:paraId="68D392DF" w14:textId="1F6F46A7" w:rsidR="0001101A" w:rsidRDefault="005707DD" w:rsidP="000E2FA6">
      <w:pPr>
        <w:widowControl/>
        <w:shd w:val="clear" w:color="auto" w:fill="FFFFFF"/>
        <w:spacing w:after="240" w:line="300" w:lineRule="exact"/>
        <w:rPr>
          <w:rFonts w:ascii="Segoe UI" w:eastAsia="宋体" w:hAnsi="Segoe UI" w:cs="Segoe UI"/>
          <w:kern w:val="0"/>
          <w:sz w:val="24"/>
          <w:szCs w:val="24"/>
        </w:rPr>
      </w:pPr>
      <w:r>
        <w:rPr>
          <w:rFonts w:ascii="Segoe UI" w:eastAsia="宋体" w:hAnsi="Segoe UI" w:cs="Segoe UI"/>
          <w:kern w:val="0"/>
          <w:sz w:val="24"/>
          <w:szCs w:val="24"/>
        </w:rPr>
        <w:t>4</w:t>
      </w:r>
      <w:r w:rsidR="008F2B20">
        <w:rPr>
          <w:rFonts w:ascii="Segoe UI" w:eastAsia="宋体" w:hAnsi="Segoe UI" w:cs="Segoe UI"/>
          <w:kern w:val="0"/>
          <w:sz w:val="24"/>
          <w:szCs w:val="24"/>
        </w:rPr>
        <w:t xml:space="preserve">. </w:t>
      </w:r>
      <w:r w:rsidR="008F2B20">
        <w:rPr>
          <w:rFonts w:ascii="Segoe UI" w:eastAsia="宋体" w:hAnsi="Segoe UI" w:cs="Segoe UI"/>
          <w:kern w:val="0"/>
          <w:sz w:val="24"/>
          <w:szCs w:val="24"/>
        </w:rPr>
        <w:t>李昕</w:t>
      </w:r>
      <w:r w:rsidR="008F2B20">
        <w:rPr>
          <w:rFonts w:ascii="Segoe UI" w:eastAsia="宋体" w:hAnsi="Segoe UI" w:cs="Segoe UI"/>
          <w:kern w:val="0"/>
          <w:sz w:val="24"/>
          <w:szCs w:val="24"/>
        </w:rPr>
        <w:t xml:space="preserve">, </w:t>
      </w:r>
      <w:r w:rsidR="008F2B20">
        <w:rPr>
          <w:rFonts w:ascii="Segoe UI" w:eastAsia="宋体" w:hAnsi="Segoe UI" w:cs="Segoe UI"/>
          <w:kern w:val="0"/>
          <w:sz w:val="24"/>
          <w:szCs w:val="24"/>
        </w:rPr>
        <w:t>宋晓亭</w:t>
      </w:r>
      <w:r w:rsidR="008F2B20">
        <w:rPr>
          <w:rFonts w:ascii="Segoe UI" w:eastAsia="宋体" w:hAnsi="Segoe UI" w:cs="Segoe UI"/>
          <w:kern w:val="0"/>
          <w:sz w:val="24"/>
          <w:szCs w:val="24"/>
        </w:rPr>
        <w:t xml:space="preserve">. </w:t>
      </w:r>
      <w:r w:rsidR="008F2B20">
        <w:rPr>
          <w:rFonts w:ascii="Segoe UI" w:eastAsia="宋体" w:hAnsi="Segoe UI" w:cs="Segoe UI"/>
          <w:kern w:val="0"/>
          <w:sz w:val="24"/>
          <w:szCs w:val="24"/>
        </w:rPr>
        <w:t>基于专利的全球生物增材制造技术现状与趋势分析</w:t>
      </w:r>
      <w:r w:rsidR="008F2B20">
        <w:rPr>
          <w:rFonts w:ascii="Segoe UI" w:eastAsia="宋体" w:hAnsi="Segoe UI" w:cs="Segoe UI"/>
          <w:kern w:val="0"/>
          <w:sz w:val="24"/>
          <w:szCs w:val="24"/>
        </w:rPr>
        <w:t xml:space="preserve">[J]. </w:t>
      </w:r>
      <w:r w:rsidR="008F2B20">
        <w:rPr>
          <w:rFonts w:ascii="Segoe UI" w:eastAsia="宋体" w:hAnsi="Segoe UI" w:cs="Segoe UI"/>
          <w:kern w:val="0"/>
          <w:sz w:val="24"/>
          <w:szCs w:val="24"/>
        </w:rPr>
        <w:t>世界科技研究与发展</w:t>
      </w:r>
      <w:r w:rsidR="008F2B20">
        <w:rPr>
          <w:rFonts w:ascii="Segoe UI" w:eastAsia="宋体" w:hAnsi="Segoe UI" w:cs="Segoe UI"/>
          <w:kern w:val="0"/>
          <w:sz w:val="24"/>
          <w:szCs w:val="24"/>
        </w:rPr>
        <w:t>, 2019, 41(04): 348-357</w:t>
      </w:r>
    </w:p>
    <w:p w14:paraId="3F8DE6FD" w14:textId="23C1BED6" w:rsidR="000061EE" w:rsidRDefault="006102E5" w:rsidP="000E2FA6">
      <w:pPr>
        <w:widowControl/>
        <w:shd w:val="clear" w:color="auto" w:fill="FFFFFF"/>
        <w:spacing w:after="240" w:line="300" w:lineRule="exact"/>
        <w:rPr>
          <w:rFonts w:ascii="Segoe UI" w:eastAsia="宋体" w:hAnsi="Segoe UI" w:cs="Segoe UI"/>
          <w:kern w:val="0"/>
          <w:sz w:val="24"/>
          <w:szCs w:val="24"/>
        </w:rPr>
      </w:pPr>
      <w:r>
        <w:rPr>
          <w:rFonts w:ascii="Segoe UI" w:eastAsia="宋体" w:hAnsi="Segoe UI" w:cs="Segoe UI" w:hint="eastAsia"/>
          <w:kern w:val="0"/>
          <w:sz w:val="24"/>
          <w:szCs w:val="24"/>
        </w:rPr>
        <w:t>5</w:t>
      </w:r>
      <w:r w:rsidR="000061EE">
        <w:rPr>
          <w:rFonts w:ascii="Segoe UI" w:eastAsia="宋体" w:hAnsi="Segoe UI" w:cs="Segoe UI"/>
          <w:kern w:val="0"/>
          <w:sz w:val="24"/>
          <w:szCs w:val="24"/>
        </w:rPr>
        <w:t xml:space="preserve">. </w:t>
      </w:r>
      <w:r w:rsidR="00941FE8">
        <w:rPr>
          <w:rFonts w:ascii="Segoe UI" w:eastAsia="宋体" w:hAnsi="Segoe UI" w:cs="Segoe UI"/>
          <w:kern w:val="0"/>
          <w:sz w:val="24"/>
          <w:szCs w:val="24"/>
        </w:rPr>
        <w:t xml:space="preserve">Li </w:t>
      </w:r>
      <w:r w:rsidR="000061EE">
        <w:rPr>
          <w:rFonts w:ascii="Segoe UI" w:eastAsia="宋体" w:hAnsi="Segoe UI" w:cs="Segoe UI"/>
          <w:kern w:val="0"/>
          <w:sz w:val="24"/>
          <w:szCs w:val="24"/>
        </w:rPr>
        <w:t xml:space="preserve">Xin, </w:t>
      </w:r>
      <w:r w:rsidR="00941FE8">
        <w:rPr>
          <w:rFonts w:ascii="Segoe UI" w:eastAsia="宋体" w:hAnsi="Segoe UI" w:cs="Segoe UI"/>
          <w:kern w:val="0"/>
          <w:sz w:val="24"/>
          <w:szCs w:val="24"/>
        </w:rPr>
        <w:t xml:space="preserve">Jia </w:t>
      </w:r>
      <w:proofErr w:type="spellStart"/>
      <w:r w:rsidR="000061EE">
        <w:rPr>
          <w:rFonts w:ascii="Segoe UI" w:eastAsia="宋体" w:hAnsi="Segoe UI" w:cs="Segoe UI"/>
          <w:kern w:val="0"/>
          <w:sz w:val="24"/>
          <w:szCs w:val="24"/>
        </w:rPr>
        <w:t>Yuanwei</w:t>
      </w:r>
      <w:proofErr w:type="spellEnd"/>
      <w:r w:rsidR="000061EE">
        <w:rPr>
          <w:rFonts w:ascii="Segoe UI" w:eastAsia="宋体" w:hAnsi="Segoe UI" w:cs="Segoe UI"/>
          <w:kern w:val="0"/>
          <w:sz w:val="24"/>
          <w:szCs w:val="24"/>
        </w:rPr>
        <w:t xml:space="preserve">, </w:t>
      </w:r>
      <w:r w:rsidR="00941FE8">
        <w:rPr>
          <w:rFonts w:ascii="Segoe UI" w:eastAsia="宋体" w:hAnsi="Segoe UI" w:cs="Segoe UI"/>
          <w:kern w:val="0"/>
          <w:sz w:val="24"/>
          <w:szCs w:val="24"/>
        </w:rPr>
        <w:t xml:space="preserve">Wang </w:t>
      </w:r>
      <w:proofErr w:type="spellStart"/>
      <w:r w:rsidR="000061EE">
        <w:rPr>
          <w:rFonts w:ascii="Segoe UI" w:eastAsia="宋体" w:hAnsi="Segoe UI" w:cs="Segoe UI"/>
          <w:kern w:val="0"/>
          <w:sz w:val="24"/>
          <w:szCs w:val="24"/>
        </w:rPr>
        <w:t>Junsong</w:t>
      </w:r>
      <w:proofErr w:type="spellEnd"/>
      <w:r w:rsidR="000061EE">
        <w:rPr>
          <w:rFonts w:ascii="Segoe UI" w:eastAsia="宋体" w:hAnsi="Segoe UI" w:cs="Segoe UI"/>
          <w:kern w:val="0"/>
          <w:sz w:val="24"/>
          <w:szCs w:val="24"/>
        </w:rPr>
        <w:t xml:space="preserve">, et al. </w:t>
      </w:r>
      <w:r w:rsidR="000061EE" w:rsidRPr="00941FE8">
        <w:rPr>
          <w:rFonts w:ascii="Segoe UI" w:eastAsia="宋体" w:hAnsi="Segoe UI" w:cs="Segoe UI"/>
          <w:kern w:val="0"/>
          <w:sz w:val="24"/>
          <w:szCs w:val="24"/>
          <w:vertAlign w:val="superscript"/>
        </w:rPr>
        <w:t>1</w:t>
      </w:r>
      <w:r w:rsidR="000061EE">
        <w:rPr>
          <w:rFonts w:ascii="Segoe UI" w:eastAsia="宋体" w:hAnsi="Segoe UI" w:cs="Segoe UI"/>
          <w:kern w:val="0"/>
          <w:sz w:val="24"/>
          <w:szCs w:val="24"/>
        </w:rPr>
        <w:t xml:space="preserve">H nuclear magnetic resonance-based metabolomics reveals </w:t>
      </w:r>
      <w:proofErr w:type="spellStart"/>
      <w:r w:rsidR="000061EE">
        <w:rPr>
          <w:rFonts w:ascii="Segoe UI" w:eastAsia="宋体" w:hAnsi="Segoe UI" w:cs="Segoe UI"/>
          <w:kern w:val="0"/>
          <w:sz w:val="24"/>
          <w:szCs w:val="24"/>
        </w:rPr>
        <w:t>sexspecific</w:t>
      </w:r>
      <w:proofErr w:type="spellEnd"/>
      <w:r w:rsidR="000061EE">
        <w:rPr>
          <w:rFonts w:ascii="Segoe UI" w:eastAsia="宋体" w:hAnsi="Segoe UI" w:cs="Segoe UI"/>
          <w:kern w:val="0"/>
          <w:sz w:val="24"/>
          <w:szCs w:val="24"/>
        </w:rPr>
        <w:t xml:space="preserve"> metabolic changes of </w:t>
      </w:r>
      <w:proofErr w:type="spellStart"/>
      <w:r w:rsidR="000061EE">
        <w:rPr>
          <w:rFonts w:ascii="Segoe UI" w:eastAsia="宋体" w:hAnsi="Segoe UI" w:cs="Segoe UI"/>
          <w:kern w:val="0"/>
          <w:sz w:val="24"/>
          <w:szCs w:val="24"/>
        </w:rPr>
        <w:t>gastrodin</w:t>
      </w:r>
      <w:proofErr w:type="spellEnd"/>
      <w:r w:rsidR="000061EE">
        <w:rPr>
          <w:rFonts w:ascii="Segoe UI" w:eastAsia="宋体" w:hAnsi="Segoe UI" w:cs="Segoe UI"/>
          <w:kern w:val="0"/>
          <w:sz w:val="24"/>
          <w:szCs w:val="24"/>
        </w:rPr>
        <w:t xml:space="preserve"> intervention in rats. Asian Pacific Journal of Tropical Medicine [J]. 2014, 7(10): 811-818</w:t>
      </w:r>
    </w:p>
    <w:p w14:paraId="41E34636" w14:textId="7F14A857" w:rsidR="000061EE" w:rsidRDefault="006102E5" w:rsidP="000E2FA6">
      <w:pPr>
        <w:widowControl/>
        <w:shd w:val="clear" w:color="auto" w:fill="FFFFFF"/>
        <w:spacing w:after="240" w:line="300" w:lineRule="exact"/>
        <w:rPr>
          <w:rFonts w:ascii="Segoe UI" w:eastAsia="宋体" w:hAnsi="Segoe UI" w:cs="Segoe UI"/>
          <w:kern w:val="0"/>
          <w:sz w:val="24"/>
          <w:szCs w:val="24"/>
        </w:rPr>
      </w:pPr>
      <w:r>
        <w:rPr>
          <w:rFonts w:ascii="Segoe UI" w:eastAsia="宋体" w:hAnsi="Segoe UI" w:cs="Segoe UI" w:hint="eastAsia"/>
          <w:kern w:val="0"/>
          <w:sz w:val="24"/>
          <w:szCs w:val="24"/>
        </w:rPr>
        <w:t>6</w:t>
      </w:r>
      <w:r w:rsidR="000061EE">
        <w:rPr>
          <w:rFonts w:ascii="Segoe UI" w:eastAsia="宋体" w:hAnsi="Segoe UI" w:cs="Segoe UI"/>
          <w:kern w:val="0"/>
          <w:sz w:val="24"/>
          <w:szCs w:val="24"/>
        </w:rPr>
        <w:t xml:space="preserve">. </w:t>
      </w:r>
      <w:r w:rsidR="006F6A88">
        <w:rPr>
          <w:rFonts w:ascii="Segoe UI" w:eastAsia="宋体" w:hAnsi="Segoe UI" w:cs="Segoe UI"/>
          <w:kern w:val="0"/>
          <w:sz w:val="24"/>
          <w:szCs w:val="24"/>
        </w:rPr>
        <w:t xml:space="preserve">Jia </w:t>
      </w:r>
      <w:proofErr w:type="spellStart"/>
      <w:r w:rsidR="000061EE">
        <w:rPr>
          <w:rFonts w:ascii="Segoe UI" w:eastAsia="宋体" w:hAnsi="Segoe UI" w:cs="Segoe UI"/>
          <w:kern w:val="0"/>
          <w:sz w:val="24"/>
          <w:szCs w:val="24"/>
        </w:rPr>
        <w:t>Yuanwei</w:t>
      </w:r>
      <w:proofErr w:type="spellEnd"/>
      <w:r w:rsidR="000061EE">
        <w:rPr>
          <w:rFonts w:ascii="Segoe UI" w:eastAsia="宋体" w:hAnsi="Segoe UI" w:cs="Segoe UI"/>
          <w:kern w:val="0"/>
          <w:sz w:val="24"/>
          <w:szCs w:val="24"/>
        </w:rPr>
        <w:t xml:space="preserve">, </w:t>
      </w:r>
      <w:r w:rsidR="006F6A88">
        <w:rPr>
          <w:rFonts w:ascii="Segoe UI" w:eastAsia="宋体" w:hAnsi="Segoe UI" w:cs="Segoe UI"/>
          <w:kern w:val="0"/>
          <w:sz w:val="24"/>
          <w:szCs w:val="24"/>
        </w:rPr>
        <w:t xml:space="preserve">Li </w:t>
      </w:r>
      <w:r w:rsidR="000061EE">
        <w:rPr>
          <w:rFonts w:ascii="Segoe UI" w:eastAsia="宋体" w:hAnsi="Segoe UI" w:cs="Segoe UI"/>
          <w:kern w:val="0"/>
          <w:sz w:val="24"/>
          <w:szCs w:val="24"/>
        </w:rPr>
        <w:t>Xin,</w:t>
      </w:r>
      <w:r w:rsidR="006F6A88" w:rsidRPr="006F6A88">
        <w:rPr>
          <w:rFonts w:ascii="Segoe UI" w:eastAsia="宋体" w:hAnsi="Segoe UI" w:cs="Segoe UI"/>
          <w:kern w:val="0"/>
          <w:sz w:val="24"/>
          <w:szCs w:val="24"/>
        </w:rPr>
        <w:t xml:space="preserve"> </w:t>
      </w:r>
      <w:r w:rsidR="006F6A88">
        <w:rPr>
          <w:rFonts w:ascii="Segoe UI" w:eastAsia="宋体" w:hAnsi="Segoe UI" w:cs="Segoe UI"/>
          <w:kern w:val="0"/>
          <w:sz w:val="24"/>
          <w:szCs w:val="24"/>
        </w:rPr>
        <w:t>Xie</w:t>
      </w:r>
      <w:r w:rsidR="000061EE">
        <w:rPr>
          <w:rFonts w:ascii="Segoe UI" w:eastAsia="宋体" w:hAnsi="Segoe UI" w:cs="Segoe UI"/>
          <w:kern w:val="0"/>
          <w:sz w:val="24"/>
          <w:szCs w:val="24"/>
        </w:rPr>
        <w:t xml:space="preserve"> </w:t>
      </w:r>
      <w:proofErr w:type="spellStart"/>
      <w:r w:rsidR="000061EE">
        <w:rPr>
          <w:rFonts w:ascii="Segoe UI" w:eastAsia="宋体" w:hAnsi="Segoe UI" w:cs="Segoe UI"/>
          <w:kern w:val="0"/>
          <w:sz w:val="24"/>
          <w:szCs w:val="24"/>
        </w:rPr>
        <w:t>Haitang</w:t>
      </w:r>
      <w:proofErr w:type="spellEnd"/>
      <w:r w:rsidR="000061EE">
        <w:rPr>
          <w:rFonts w:ascii="Segoe UI" w:eastAsia="宋体" w:hAnsi="Segoe UI" w:cs="Segoe UI"/>
          <w:kern w:val="0"/>
          <w:sz w:val="24"/>
          <w:szCs w:val="24"/>
        </w:rPr>
        <w:t xml:space="preserve">, et al. Analysis and pharmacokinetics studies of </w:t>
      </w:r>
      <w:proofErr w:type="spellStart"/>
      <w:r w:rsidR="000061EE">
        <w:rPr>
          <w:rFonts w:ascii="Segoe UI" w:eastAsia="宋体" w:hAnsi="Segoe UI" w:cs="Segoe UI"/>
          <w:kern w:val="0"/>
          <w:sz w:val="24"/>
          <w:szCs w:val="24"/>
        </w:rPr>
        <w:t>gastrodin</w:t>
      </w:r>
      <w:proofErr w:type="spellEnd"/>
      <w:r w:rsidR="000061EE">
        <w:rPr>
          <w:rFonts w:ascii="Segoe UI" w:eastAsia="宋体" w:hAnsi="Segoe UI" w:cs="Segoe UI"/>
          <w:kern w:val="0"/>
          <w:sz w:val="24"/>
          <w:szCs w:val="24"/>
        </w:rPr>
        <w:t xml:space="preserve"> and p-hydroxybenzyl alcohol in dogs using </w:t>
      </w:r>
      <w:proofErr w:type="spellStart"/>
      <w:r w:rsidR="000061EE">
        <w:rPr>
          <w:rFonts w:ascii="Segoe UI" w:eastAsia="宋体" w:hAnsi="Segoe UI" w:cs="Segoe UI"/>
          <w:kern w:val="0"/>
          <w:sz w:val="24"/>
          <w:szCs w:val="24"/>
        </w:rPr>
        <w:t>ultra fast</w:t>
      </w:r>
      <w:proofErr w:type="spellEnd"/>
      <w:r w:rsidR="000061EE">
        <w:rPr>
          <w:rFonts w:ascii="Segoe UI" w:eastAsia="宋体" w:hAnsi="Segoe UI" w:cs="Segoe UI"/>
          <w:kern w:val="0"/>
          <w:sz w:val="24"/>
          <w:szCs w:val="24"/>
        </w:rPr>
        <w:t xml:space="preserve"> liquid chromatography–tandem mass spectrometry method [J]. Journal of Pharmaceutical and Biomedical Analysis. 2014, 99: 83-88</w:t>
      </w:r>
    </w:p>
    <w:p w14:paraId="1CD39520" w14:textId="2D1DA7A4" w:rsidR="000061EE" w:rsidRDefault="006102E5" w:rsidP="000E2FA6">
      <w:pPr>
        <w:widowControl/>
        <w:shd w:val="clear" w:color="auto" w:fill="FFFFFF"/>
        <w:spacing w:after="240" w:line="300" w:lineRule="exact"/>
        <w:rPr>
          <w:rFonts w:ascii="Segoe UI" w:eastAsia="宋体" w:hAnsi="Segoe UI" w:cs="Segoe UI"/>
          <w:kern w:val="0"/>
          <w:sz w:val="24"/>
          <w:szCs w:val="24"/>
        </w:rPr>
      </w:pPr>
      <w:r>
        <w:rPr>
          <w:rFonts w:ascii="Segoe UI" w:eastAsia="宋体" w:hAnsi="Segoe UI" w:cs="Segoe UI" w:hint="eastAsia"/>
          <w:kern w:val="0"/>
          <w:sz w:val="24"/>
          <w:szCs w:val="24"/>
        </w:rPr>
        <w:t>7</w:t>
      </w:r>
      <w:r w:rsidR="000061EE">
        <w:rPr>
          <w:rFonts w:ascii="Segoe UI" w:eastAsia="宋体" w:hAnsi="Segoe UI" w:cs="Segoe UI"/>
          <w:kern w:val="0"/>
          <w:sz w:val="24"/>
          <w:szCs w:val="24"/>
        </w:rPr>
        <w:t>.</w:t>
      </w:r>
      <w:r w:rsidR="006F6A88" w:rsidRPr="006F6A88">
        <w:rPr>
          <w:rFonts w:ascii="Segoe UI" w:eastAsia="宋体" w:hAnsi="Segoe UI" w:cs="Segoe UI"/>
          <w:kern w:val="0"/>
          <w:sz w:val="24"/>
          <w:szCs w:val="24"/>
        </w:rPr>
        <w:t xml:space="preserve"> </w:t>
      </w:r>
      <w:r w:rsidR="006F6A88">
        <w:rPr>
          <w:rFonts w:ascii="Segoe UI" w:eastAsia="宋体" w:hAnsi="Segoe UI" w:cs="Segoe UI"/>
          <w:kern w:val="0"/>
          <w:sz w:val="24"/>
          <w:szCs w:val="24"/>
        </w:rPr>
        <w:t>Jia</w:t>
      </w:r>
      <w:r w:rsidR="000061EE">
        <w:rPr>
          <w:rFonts w:ascii="Segoe UI" w:eastAsia="宋体" w:hAnsi="Segoe UI" w:cs="Segoe UI"/>
          <w:kern w:val="0"/>
          <w:sz w:val="24"/>
          <w:szCs w:val="24"/>
        </w:rPr>
        <w:t xml:space="preserve"> </w:t>
      </w:r>
      <w:proofErr w:type="spellStart"/>
      <w:r w:rsidR="000061EE">
        <w:rPr>
          <w:rFonts w:ascii="Segoe UI" w:eastAsia="宋体" w:hAnsi="Segoe UI" w:cs="Segoe UI"/>
          <w:kern w:val="0"/>
          <w:sz w:val="24"/>
          <w:szCs w:val="24"/>
        </w:rPr>
        <w:t>Yuanwei</w:t>
      </w:r>
      <w:proofErr w:type="spellEnd"/>
      <w:r w:rsidR="000061EE">
        <w:rPr>
          <w:rFonts w:ascii="Segoe UI" w:eastAsia="宋体" w:hAnsi="Segoe UI" w:cs="Segoe UI"/>
          <w:kern w:val="0"/>
          <w:sz w:val="24"/>
          <w:szCs w:val="24"/>
        </w:rPr>
        <w:t>,</w:t>
      </w:r>
      <w:r w:rsidR="006F6A88" w:rsidRPr="006F6A88">
        <w:rPr>
          <w:rFonts w:ascii="Segoe UI" w:eastAsia="宋体" w:hAnsi="Segoe UI" w:cs="Segoe UI"/>
          <w:kern w:val="0"/>
          <w:sz w:val="24"/>
          <w:szCs w:val="24"/>
        </w:rPr>
        <w:t xml:space="preserve"> </w:t>
      </w:r>
      <w:r w:rsidR="006F6A88">
        <w:rPr>
          <w:rFonts w:ascii="Segoe UI" w:eastAsia="宋体" w:hAnsi="Segoe UI" w:cs="Segoe UI"/>
          <w:kern w:val="0"/>
          <w:sz w:val="24"/>
          <w:szCs w:val="24"/>
        </w:rPr>
        <w:t>Shen</w:t>
      </w:r>
      <w:r w:rsidR="000061EE">
        <w:rPr>
          <w:rFonts w:ascii="Segoe UI" w:eastAsia="宋体" w:hAnsi="Segoe UI" w:cs="Segoe UI"/>
          <w:kern w:val="0"/>
          <w:sz w:val="24"/>
          <w:szCs w:val="24"/>
        </w:rPr>
        <w:t xml:space="preserve"> Jie, </w:t>
      </w:r>
      <w:r w:rsidR="006F6A88">
        <w:rPr>
          <w:rFonts w:ascii="Segoe UI" w:eastAsia="宋体" w:hAnsi="Segoe UI" w:cs="Segoe UI"/>
          <w:kern w:val="0"/>
          <w:sz w:val="24"/>
          <w:szCs w:val="24"/>
        </w:rPr>
        <w:t xml:space="preserve">Li </w:t>
      </w:r>
      <w:r w:rsidR="000061EE">
        <w:rPr>
          <w:rFonts w:ascii="Segoe UI" w:eastAsia="宋体" w:hAnsi="Segoe UI" w:cs="Segoe UI"/>
          <w:kern w:val="0"/>
          <w:sz w:val="24"/>
          <w:szCs w:val="24"/>
        </w:rPr>
        <w:t xml:space="preserve">Xin, et al. Identification and analysis of </w:t>
      </w:r>
      <w:proofErr w:type="spellStart"/>
      <w:r w:rsidR="000061EE">
        <w:rPr>
          <w:rFonts w:ascii="Segoe UI" w:eastAsia="宋体" w:hAnsi="Segoe UI" w:cs="Segoe UI"/>
          <w:kern w:val="0"/>
          <w:sz w:val="24"/>
          <w:szCs w:val="24"/>
        </w:rPr>
        <w:t>gastrodin</w:t>
      </w:r>
      <w:proofErr w:type="spellEnd"/>
      <w:r w:rsidR="000061EE">
        <w:rPr>
          <w:rFonts w:ascii="Segoe UI" w:eastAsia="宋体" w:hAnsi="Segoe UI" w:cs="Segoe UI"/>
          <w:kern w:val="0"/>
          <w:sz w:val="24"/>
          <w:szCs w:val="24"/>
        </w:rPr>
        <w:t xml:space="preserve"> and its five metabolites using ultrafast liquid chromatography electrospray ionization tandem mass spectrometry to investigate influence of multiple-dose and food [J]. Journal of Chromatography A, 2014, 1358: 110-116</w:t>
      </w:r>
    </w:p>
    <w:p w14:paraId="25051016" w14:textId="6E1EED83" w:rsidR="0001101A" w:rsidRPr="00A55CD8" w:rsidRDefault="008F2B20">
      <w:pPr>
        <w:widowControl/>
        <w:shd w:val="clear" w:color="auto" w:fill="FFFFFF"/>
        <w:spacing w:after="240" w:line="300" w:lineRule="exact"/>
        <w:jc w:val="left"/>
        <w:rPr>
          <w:rFonts w:ascii="微软雅黑" w:eastAsia="微软雅黑" w:hAnsi="微软雅黑" w:cs="Segoe UI"/>
          <w:b/>
          <w:bCs/>
          <w:kern w:val="0"/>
          <w:sz w:val="28"/>
          <w:szCs w:val="24"/>
        </w:rPr>
      </w:pPr>
      <w:r w:rsidRPr="00A25FCD">
        <w:rPr>
          <w:rFonts w:ascii="微软雅黑" w:eastAsia="微软雅黑" w:hAnsi="微软雅黑" w:cs="Segoe UI"/>
          <w:b/>
          <w:bCs/>
          <w:kern w:val="0"/>
          <w:sz w:val="28"/>
          <w:szCs w:val="24"/>
        </w:rPr>
        <w:t>获奖情况：</w:t>
      </w:r>
    </w:p>
    <w:p w14:paraId="5F164946" w14:textId="2D4C413E" w:rsidR="0001101A" w:rsidRDefault="008F2B20" w:rsidP="000E2FA6">
      <w:pPr>
        <w:widowControl/>
        <w:shd w:val="clear" w:color="auto" w:fill="FFFFFF"/>
        <w:spacing w:after="240" w:line="300" w:lineRule="exact"/>
        <w:rPr>
          <w:rFonts w:ascii="Segoe UI" w:eastAsia="宋体" w:hAnsi="Segoe UI" w:cs="Segoe UI"/>
          <w:kern w:val="0"/>
          <w:sz w:val="24"/>
          <w:szCs w:val="24"/>
        </w:rPr>
      </w:pPr>
      <w:r>
        <w:rPr>
          <w:rFonts w:ascii="Segoe UI" w:eastAsia="宋体" w:hAnsi="Segoe UI" w:cs="Segoe UI"/>
          <w:kern w:val="0"/>
          <w:sz w:val="24"/>
          <w:szCs w:val="24"/>
        </w:rPr>
        <w:t>2021</w:t>
      </w:r>
      <w:r>
        <w:rPr>
          <w:rFonts w:ascii="Segoe UI" w:eastAsia="宋体" w:hAnsi="Segoe UI" w:cs="Segoe UI"/>
          <w:kern w:val="0"/>
          <w:sz w:val="24"/>
          <w:szCs w:val="24"/>
        </w:rPr>
        <w:t>年</w:t>
      </w:r>
      <w:r w:rsidR="009B5338">
        <w:rPr>
          <w:rFonts w:ascii="Segoe UI" w:eastAsia="宋体" w:hAnsi="Segoe UI" w:cs="Segoe UI" w:hint="eastAsia"/>
          <w:kern w:val="0"/>
          <w:sz w:val="24"/>
          <w:szCs w:val="24"/>
        </w:rPr>
        <w:t xml:space="preserve"> </w:t>
      </w:r>
      <w:r w:rsidR="00E43A62" w:rsidRPr="00E43A62">
        <w:rPr>
          <w:rFonts w:ascii="Segoe UI" w:eastAsia="宋体" w:hAnsi="Segoe UI" w:cs="Segoe UI" w:hint="eastAsia"/>
          <w:kern w:val="0"/>
          <w:sz w:val="24"/>
          <w:szCs w:val="24"/>
        </w:rPr>
        <w:t>上海市哲学社会科学规划办公室</w:t>
      </w:r>
      <w:r w:rsidR="00DD4D7B">
        <w:rPr>
          <w:rFonts w:ascii="Segoe UI" w:eastAsia="宋体" w:hAnsi="Segoe UI" w:cs="Segoe UI" w:hint="eastAsia"/>
          <w:kern w:val="0"/>
          <w:sz w:val="24"/>
          <w:szCs w:val="24"/>
        </w:rPr>
        <w:t>“</w:t>
      </w:r>
      <w:r w:rsidR="00DD4D7B">
        <w:rPr>
          <w:rFonts w:ascii="Segoe UI" w:eastAsia="宋体" w:hAnsi="Segoe UI" w:cs="Segoe UI"/>
          <w:kern w:val="0"/>
          <w:sz w:val="24"/>
          <w:szCs w:val="24"/>
        </w:rPr>
        <w:t>上海市优秀智库报告</w:t>
      </w:r>
      <w:r w:rsidR="00DD4D7B">
        <w:rPr>
          <w:rFonts w:ascii="Segoe UI" w:eastAsia="宋体" w:hAnsi="Segoe UI" w:cs="Segoe UI" w:hint="eastAsia"/>
          <w:kern w:val="0"/>
          <w:sz w:val="24"/>
          <w:szCs w:val="24"/>
        </w:rPr>
        <w:t>”</w:t>
      </w:r>
      <w:r w:rsidR="009A6ED4">
        <w:rPr>
          <w:rFonts w:ascii="Segoe UI" w:eastAsia="宋体" w:hAnsi="Segoe UI" w:cs="Segoe UI" w:hint="eastAsia"/>
          <w:kern w:val="0"/>
          <w:sz w:val="24"/>
          <w:szCs w:val="24"/>
        </w:rPr>
        <w:t>（</w:t>
      </w:r>
      <w:r w:rsidR="009A6ED4">
        <w:rPr>
          <w:rFonts w:ascii="Segoe UI" w:eastAsia="宋体" w:hAnsi="Segoe UI" w:cs="Segoe UI" w:hint="eastAsia"/>
          <w:kern w:val="0"/>
          <w:sz w:val="24"/>
          <w:szCs w:val="24"/>
        </w:rPr>
        <w:t>3/</w:t>
      </w:r>
      <w:r w:rsidR="009A6ED4">
        <w:rPr>
          <w:rFonts w:ascii="Segoe UI" w:eastAsia="宋体" w:hAnsi="Segoe UI" w:cs="Segoe UI"/>
          <w:kern w:val="0"/>
          <w:sz w:val="24"/>
          <w:szCs w:val="24"/>
        </w:rPr>
        <w:t>6</w:t>
      </w:r>
      <w:r w:rsidR="009A6ED4">
        <w:rPr>
          <w:rFonts w:ascii="Segoe UI" w:eastAsia="宋体" w:hAnsi="Segoe UI" w:cs="Segoe UI" w:hint="eastAsia"/>
          <w:kern w:val="0"/>
          <w:sz w:val="24"/>
          <w:szCs w:val="24"/>
        </w:rPr>
        <w:t>）</w:t>
      </w:r>
    </w:p>
    <w:p w14:paraId="67B8CCA0" w14:textId="6BD3AD79" w:rsidR="0016625F" w:rsidRDefault="000A7A29" w:rsidP="005C7F42">
      <w:pPr>
        <w:widowControl/>
        <w:shd w:val="clear" w:color="auto" w:fill="FFFFFF"/>
        <w:spacing w:after="240" w:line="300" w:lineRule="exact"/>
        <w:rPr>
          <w:rFonts w:ascii="Segoe UI" w:eastAsia="宋体" w:hAnsi="Segoe UI" w:cs="Segoe UI"/>
          <w:kern w:val="0"/>
          <w:sz w:val="24"/>
          <w:szCs w:val="24"/>
        </w:rPr>
      </w:pPr>
      <w:r w:rsidRPr="00392CDA">
        <w:rPr>
          <w:rFonts w:ascii="Segoe UI" w:eastAsia="宋体" w:hAnsi="Segoe UI" w:cs="Segoe UI" w:hint="eastAsia"/>
          <w:kern w:val="0"/>
          <w:sz w:val="24"/>
          <w:szCs w:val="24"/>
        </w:rPr>
        <w:t>2</w:t>
      </w:r>
      <w:r w:rsidRPr="00392CDA">
        <w:rPr>
          <w:rFonts w:ascii="Segoe UI" w:eastAsia="宋体" w:hAnsi="Segoe UI" w:cs="Segoe UI"/>
          <w:kern w:val="0"/>
          <w:sz w:val="24"/>
          <w:szCs w:val="24"/>
        </w:rPr>
        <w:t>022</w:t>
      </w:r>
      <w:r w:rsidRPr="00392CDA">
        <w:rPr>
          <w:rFonts w:ascii="Segoe UI" w:eastAsia="宋体" w:hAnsi="Segoe UI" w:cs="Segoe UI" w:hint="eastAsia"/>
          <w:kern w:val="0"/>
          <w:sz w:val="24"/>
          <w:szCs w:val="24"/>
        </w:rPr>
        <w:t>年</w:t>
      </w:r>
      <w:r w:rsidR="00392CDA" w:rsidRPr="00392CDA">
        <w:rPr>
          <w:rFonts w:ascii="Segoe UI" w:eastAsia="宋体" w:hAnsi="Segoe UI" w:cs="Segoe UI" w:hint="eastAsia"/>
          <w:kern w:val="0"/>
          <w:sz w:val="24"/>
          <w:szCs w:val="24"/>
        </w:rPr>
        <w:t xml:space="preserve"> </w:t>
      </w:r>
      <w:r w:rsidR="001F457D">
        <w:rPr>
          <w:rFonts w:ascii="Segoe UI" w:eastAsia="宋体" w:hAnsi="Segoe UI" w:cs="Segoe UI" w:hint="eastAsia"/>
          <w:kern w:val="0"/>
          <w:sz w:val="24"/>
          <w:szCs w:val="24"/>
        </w:rPr>
        <w:t>全国博士后管委会办公室</w:t>
      </w:r>
      <w:r w:rsidR="001F457D">
        <w:rPr>
          <w:rFonts w:ascii="Segoe UI" w:eastAsia="宋体" w:hAnsi="Segoe UI" w:cs="Segoe UI" w:hint="eastAsia"/>
          <w:kern w:val="0"/>
          <w:sz w:val="24"/>
          <w:szCs w:val="24"/>
        </w:rPr>
        <w:t xml:space="preserve"> </w:t>
      </w:r>
      <w:r w:rsidR="00392CDA" w:rsidRPr="00392CDA">
        <w:rPr>
          <w:rFonts w:ascii="Segoe UI" w:eastAsia="宋体" w:hAnsi="Segoe UI" w:cs="Segoe UI" w:hint="eastAsia"/>
          <w:kern w:val="0"/>
          <w:sz w:val="24"/>
          <w:szCs w:val="24"/>
        </w:rPr>
        <w:t>第二届“新医药技术创新”全国博士后青年科技扬子江论坛创新论文奖</w:t>
      </w:r>
    </w:p>
    <w:p w14:paraId="30EE1B01" w14:textId="7167EC56" w:rsidR="0094227D" w:rsidRPr="00E16EB7" w:rsidRDefault="00FF613F" w:rsidP="00E16EB7">
      <w:pPr>
        <w:widowControl/>
        <w:shd w:val="clear" w:color="auto" w:fill="FFFFFF"/>
        <w:spacing w:after="360" w:line="300" w:lineRule="exact"/>
        <w:rPr>
          <w:rFonts w:ascii="Segoe UI" w:eastAsia="宋体" w:hAnsi="Segoe UI" w:cs="Segoe UI"/>
          <w:kern w:val="0"/>
          <w:sz w:val="24"/>
          <w:szCs w:val="24"/>
        </w:rPr>
      </w:pPr>
      <w:r w:rsidRPr="00FF613F">
        <w:rPr>
          <w:rFonts w:ascii="Segoe UI" w:eastAsia="宋体" w:hAnsi="Segoe UI" w:cs="Segoe UI"/>
          <w:kern w:val="0"/>
          <w:sz w:val="24"/>
          <w:szCs w:val="24"/>
        </w:rPr>
        <w:t>2023</w:t>
      </w:r>
      <w:r w:rsidRPr="00FF613F">
        <w:rPr>
          <w:rFonts w:ascii="Segoe UI" w:eastAsia="宋体" w:hAnsi="Segoe UI" w:cs="Segoe UI"/>
          <w:kern w:val="0"/>
          <w:sz w:val="24"/>
          <w:szCs w:val="24"/>
        </w:rPr>
        <w:t>年</w:t>
      </w:r>
      <w:r w:rsidRPr="00FF613F">
        <w:rPr>
          <w:rFonts w:ascii="Segoe UI" w:eastAsia="宋体" w:hAnsi="Segoe UI" w:cs="Segoe UI"/>
          <w:kern w:val="0"/>
          <w:sz w:val="24"/>
          <w:szCs w:val="24"/>
        </w:rPr>
        <w:t xml:space="preserve"> </w:t>
      </w:r>
      <w:r w:rsidRPr="00FF613F">
        <w:rPr>
          <w:rFonts w:ascii="Segoe UI" w:eastAsia="宋体" w:hAnsi="Segoe UI" w:cs="Segoe UI"/>
          <w:kern w:val="0"/>
          <w:sz w:val="24"/>
          <w:szCs w:val="24"/>
        </w:rPr>
        <w:t>上海市人民政府</w:t>
      </w:r>
      <w:r w:rsidRPr="00FF613F">
        <w:rPr>
          <w:rFonts w:ascii="Segoe UI" w:eastAsia="宋体" w:hAnsi="Segoe UI" w:cs="Segoe UI"/>
          <w:kern w:val="0"/>
          <w:sz w:val="24"/>
          <w:szCs w:val="24"/>
        </w:rPr>
        <w:t xml:space="preserve"> </w:t>
      </w:r>
      <w:r w:rsidRPr="00FF613F">
        <w:rPr>
          <w:rFonts w:ascii="Segoe UI" w:eastAsia="宋体" w:hAnsi="Segoe UI" w:cs="Segoe UI"/>
          <w:kern w:val="0"/>
          <w:sz w:val="24"/>
          <w:szCs w:val="24"/>
        </w:rPr>
        <w:t>第十四届上海市决策咨询研究成果二等奖（</w:t>
      </w:r>
      <w:r w:rsidRPr="00FF613F">
        <w:rPr>
          <w:rFonts w:ascii="Segoe UI" w:eastAsia="宋体" w:hAnsi="Segoe UI" w:cs="Segoe UI"/>
          <w:kern w:val="0"/>
          <w:sz w:val="24"/>
          <w:szCs w:val="24"/>
        </w:rPr>
        <w:t>7/15</w:t>
      </w:r>
      <w:r w:rsidRPr="00FF613F">
        <w:rPr>
          <w:rFonts w:ascii="Segoe UI" w:eastAsia="宋体" w:hAnsi="Segoe UI" w:cs="Segoe UI"/>
          <w:kern w:val="0"/>
          <w:sz w:val="24"/>
          <w:szCs w:val="24"/>
        </w:rPr>
        <w:t>）</w:t>
      </w:r>
    </w:p>
    <w:sectPr w:rsidR="0094227D" w:rsidRPr="00E16E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E1F7A" w14:textId="77777777" w:rsidR="003A4122" w:rsidRDefault="003A4122" w:rsidP="00700222">
      <w:r>
        <w:separator/>
      </w:r>
    </w:p>
  </w:endnote>
  <w:endnote w:type="continuationSeparator" w:id="0">
    <w:p w14:paraId="74B3675D" w14:textId="77777777" w:rsidR="003A4122" w:rsidRDefault="003A4122" w:rsidP="0070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E1820" w14:textId="77777777" w:rsidR="003A4122" w:rsidRDefault="003A4122" w:rsidP="00700222">
      <w:r>
        <w:separator/>
      </w:r>
    </w:p>
  </w:footnote>
  <w:footnote w:type="continuationSeparator" w:id="0">
    <w:p w14:paraId="3B9B8161" w14:textId="77777777" w:rsidR="003A4122" w:rsidRDefault="003A4122" w:rsidP="00700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9.3pt;height:9.3pt;visibility:visible;mso-wrap-style:square" o:bullet="t">
        <v:imagedata r:id="rId1" o:title=""/>
      </v:shape>
    </w:pict>
  </w:numPicBullet>
  <w:numPicBullet w:numPicBulletId="1">
    <w:pict>
      <v:shape id="_x0000_i1057" type="#_x0000_t75" style="width:9.3pt;height:9.3pt;visibility:visible;mso-wrap-style:square" o:bullet="t">
        <v:imagedata r:id="rId2" o:title=""/>
      </v:shape>
    </w:pict>
  </w:numPicBullet>
  <w:numPicBullet w:numPicBulletId="2">
    <w:pict>
      <v:shape id="_x0000_i1058" type="#_x0000_t75" style="width:12.3pt;height:9.3pt;visibility:visible;mso-wrap-style:square" o:bullet="t">
        <v:imagedata r:id="rId3" o:title=""/>
      </v:shape>
    </w:pict>
  </w:numPicBullet>
  <w:abstractNum w:abstractNumId="0" w15:restartNumberingAfterBreak="0">
    <w:nsid w:val="015008A3"/>
    <w:multiLevelType w:val="hybridMultilevel"/>
    <w:tmpl w:val="F01CF73A"/>
    <w:lvl w:ilvl="0" w:tplc="EFCE68FE">
      <w:start w:val="1"/>
      <w:numFmt w:val="bullet"/>
      <w:lvlText w:val=""/>
      <w:lvlPicBulletId w:val="1"/>
      <w:lvlJc w:val="left"/>
      <w:pPr>
        <w:tabs>
          <w:tab w:val="num" w:pos="420"/>
        </w:tabs>
        <w:ind w:left="420" w:firstLine="0"/>
      </w:pPr>
      <w:rPr>
        <w:rFonts w:ascii="Symbol" w:hAnsi="Symbol" w:hint="default"/>
      </w:rPr>
    </w:lvl>
    <w:lvl w:ilvl="1" w:tplc="477EFE9C" w:tentative="1">
      <w:start w:val="1"/>
      <w:numFmt w:val="bullet"/>
      <w:lvlText w:val=""/>
      <w:lvlJc w:val="left"/>
      <w:pPr>
        <w:tabs>
          <w:tab w:val="num" w:pos="840"/>
        </w:tabs>
        <w:ind w:left="840" w:firstLine="0"/>
      </w:pPr>
      <w:rPr>
        <w:rFonts w:ascii="Symbol" w:hAnsi="Symbol" w:hint="default"/>
      </w:rPr>
    </w:lvl>
    <w:lvl w:ilvl="2" w:tplc="4EDCB4F8" w:tentative="1">
      <w:start w:val="1"/>
      <w:numFmt w:val="bullet"/>
      <w:lvlText w:val=""/>
      <w:lvlJc w:val="left"/>
      <w:pPr>
        <w:tabs>
          <w:tab w:val="num" w:pos="1260"/>
        </w:tabs>
        <w:ind w:left="1260" w:firstLine="0"/>
      </w:pPr>
      <w:rPr>
        <w:rFonts w:ascii="Symbol" w:hAnsi="Symbol" w:hint="default"/>
      </w:rPr>
    </w:lvl>
    <w:lvl w:ilvl="3" w:tplc="01C2C1C0" w:tentative="1">
      <w:start w:val="1"/>
      <w:numFmt w:val="bullet"/>
      <w:lvlText w:val=""/>
      <w:lvlJc w:val="left"/>
      <w:pPr>
        <w:tabs>
          <w:tab w:val="num" w:pos="1680"/>
        </w:tabs>
        <w:ind w:left="1680" w:firstLine="0"/>
      </w:pPr>
      <w:rPr>
        <w:rFonts w:ascii="Symbol" w:hAnsi="Symbol" w:hint="default"/>
      </w:rPr>
    </w:lvl>
    <w:lvl w:ilvl="4" w:tplc="7996DEF2" w:tentative="1">
      <w:start w:val="1"/>
      <w:numFmt w:val="bullet"/>
      <w:lvlText w:val=""/>
      <w:lvlJc w:val="left"/>
      <w:pPr>
        <w:tabs>
          <w:tab w:val="num" w:pos="2100"/>
        </w:tabs>
        <w:ind w:left="2100" w:firstLine="0"/>
      </w:pPr>
      <w:rPr>
        <w:rFonts w:ascii="Symbol" w:hAnsi="Symbol" w:hint="default"/>
      </w:rPr>
    </w:lvl>
    <w:lvl w:ilvl="5" w:tplc="6A4ECB04" w:tentative="1">
      <w:start w:val="1"/>
      <w:numFmt w:val="bullet"/>
      <w:lvlText w:val=""/>
      <w:lvlJc w:val="left"/>
      <w:pPr>
        <w:tabs>
          <w:tab w:val="num" w:pos="2520"/>
        </w:tabs>
        <w:ind w:left="2520" w:firstLine="0"/>
      </w:pPr>
      <w:rPr>
        <w:rFonts w:ascii="Symbol" w:hAnsi="Symbol" w:hint="default"/>
      </w:rPr>
    </w:lvl>
    <w:lvl w:ilvl="6" w:tplc="D410E80C" w:tentative="1">
      <w:start w:val="1"/>
      <w:numFmt w:val="bullet"/>
      <w:lvlText w:val=""/>
      <w:lvlJc w:val="left"/>
      <w:pPr>
        <w:tabs>
          <w:tab w:val="num" w:pos="2940"/>
        </w:tabs>
        <w:ind w:left="2940" w:firstLine="0"/>
      </w:pPr>
      <w:rPr>
        <w:rFonts w:ascii="Symbol" w:hAnsi="Symbol" w:hint="default"/>
      </w:rPr>
    </w:lvl>
    <w:lvl w:ilvl="7" w:tplc="922C2F26" w:tentative="1">
      <w:start w:val="1"/>
      <w:numFmt w:val="bullet"/>
      <w:lvlText w:val=""/>
      <w:lvlJc w:val="left"/>
      <w:pPr>
        <w:tabs>
          <w:tab w:val="num" w:pos="3360"/>
        </w:tabs>
        <w:ind w:left="3360" w:firstLine="0"/>
      </w:pPr>
      <w:rPr>
        <w:rFonts w:ascii="Symbol" w:hAnsi="Symbol" w:hint="default"/>
      </w:rPr>
    </w:lvl>
    <w:lvl w:ilvl="8" w:tplc="2A56AC34" w:tentative="1">
      <w:start w:val="1"/>
      <w:numFmt w:val="bullet"/>
      <w:lvlText w:val=""/>
      <w:lvlJc w:val="left"/>
      <w:pPr>
        <w:tabs>
          <w:tab w:val="num" w:pos="3780"/>
        </w:tabs>
        <w:ind w:left="3780" w:firstLine="0"/>
      </w:pPr>
      <w:rPr>
        <w:rFonts w:ascii="Symbol" w:hAnsi="Symbol" w:hint="default"/>
      </w:rPr>
    </w:lvl>
  </w:abstractNum>
  <w:abstractNum w:abstractNumId="1" w15:restartNumberingAfterBreak="0">
    <w:nsid w:val="209D5B9C"/>
    <w:multiLevelType w:val="hybridMultilevel"/>
    <w:tmpl w:val="78E0C0B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62E685E"/>
    <w:multiLevelType w:val="hybridMultilevel"/>
    <w:tmpl w:val="548600C0"/>
    <w:lvl w:ilvl="0" w:tplc="2AD816FC">
      <w:start w:val="1"/>
      <w:numFmt w:val="bullet"/>
      <w:lvlText w:val=""/>
      <w:lvlPicBulletId w:val="0"/>
      <w:lvlJc w:val="left"/>
      <w:pPr>
        <w:tabs>
          <w:tab w:val="num" w:pos="420"/>
        </w:tabs>
        <w:ind w:left="420" w:firstLine="0"/>
      </w:pPr>
      <w:rPr>
        <w:rFonts w:ascii="Symbol" w:hAnsi="Symbol" w:hint="default"/>
      </w:rPr>
    </w:lvl>
    <w:lvl w:ilvl="1" w:tplc="2B945C92" w:tentative="1">
      <w:start w:val="1"/>
      <w:numFmt w:val="bullet"/>
      <w:lvlText w:val=""/>
      <w:lvlJc w:val="left"/>
      <w:pPr>
        <w:tabs>
          <w:tab w:val="num" w:pos="840"/>
        </w:tabs>
        <w:ind w:left="840" w:firstLine="0"/>
      </w:pPr>
      <w:rPr>
        <w:rFonts w:ascii="Symbol" w:hAnsi="Symbol" w:hint="default"/>
      </w:rPr>
    </w:lvl>
    <w:lvl w:ilvl="2" w:tplc="E7A6919E" w:tentative="1">
      <w:start w:val="1"/>
      <w:numFmt w:val="bullet"/>
      <w:lvlText w:val=""/>
      <w:lvlJc w:val="left"/>
      <w:pPr>
        <w:tabs>
          <w:tab w:val="num" w:pos="1260"/>
        </w:tabs>
        <w:ind w:left="1260" w:firstLine="0"/>
      </w:pPr>
      <w:rPr>
        <w:rFonts w:ascii="Symbol" w:hAnsi="Symbol" w:hint="default"/>
      </w:rPr>
    </w:lvl>
    <w:lvl w:ilvl="3" w:tplc="D158A9EC" w:tentative="1">
      <w:start w:val="1"/>
      <w:numFmt w:val="bullet"/>
      <w:lvlText w:val=""/>
      <w:lvlJc w:val="left"/>
      <w:pPr>
        <w:tabs>
          <w:tab w:val="num" w:pos="1680"/>
        </w:tabs>
        <w:ind w:left="1680" w:firstLine="0"/>
      </w:pPr>
      <w:rPr>
        <w:rFonts w:ascii="Symbol" w:hAnsi="Symbol" w:hint="default"/>
      </w:rPr>
    </w:lvl>
    <w:lvl w:ilvl="4" w:tplc="3DB82F30" w:tentative="1">
      <w:start w:val="1"/>
      <w:numFmt w:val="bullet"/>
      <w:lvlText w:val=""/>
      <w:lvlJc w:val="left"/>
      <w:pPr>
        <w:tabs>
          <w:tab w:val="num" w:pos="2100"/>
        </w:tabs>
        <w:ind w:left="2100" w:firstLine="0"/>
      </w:pPr>
      <w:rPr>
        <w:rFonts w:ascii="Symbol" w:hAnsi="Symbol" w:hint="default"/>
      </w:rPr>
    </w:lvl>
    <w:lvl w:ilvl="5" w:tplc="BE6255E6" w:tentative="1">
      <w:start w:val="1"/>
      <w:numFmt w:val="bullet"/>
      <w:lvlText w:val=""/>
      <w:lvlJc w:val="left"/>
      <w:pPr>
        <w:tabs>
          <w:tab w:val="num" w:pos="2520"/>
        </w:tabs>
        <w:ind w:left="2520" w:firstLine="0"/>
      </w:pPr>
      <w:rPr>
        <w:rFonts w:ascii="Symbol" w:hAnsi="Symbol" w:hint="default"/>
      </w:rPr>
    </w:lvl>
    <w:lvl w:ilvl="6" w:tplc="E9389F0C" w:tentative="1">
      <w:start w:val="1"/>
      <w:numFmt w:val="bullet"/>
      <w:lvlText w:val=""/>
      <w:lvlJc w:val="left"/>
      <w:pPr>
        <w:tabs>
          <w:tab w:val="num" w:pos="2940"/>
        </w:tabs>
        <w:ind w:left="2940" w:firstLine="0"/>
      </w:pPr>
      <w:rPr>
        <w:rFonts w:ascii="Symbol" w:hAnsi="Symbol" w:hint="default"/>
      </w:rPr>
    </w:lvl>
    <w:lvl w:ilvl="7" w:tplc="1038A7EC" w:tentative="1">
      <w:start w:val="1"/>
      <w:numFmt w:val="bullet"/>
      <w:lvlText w:val=""/>
      <w:lvlJc w:val="left"/>
      <w:pPr>
        <w:tabs>
          <w:tab w:val="num" w:pos="3360"/>
        </w:tabs>
        <w:ind w:left="3360" w:firstLine="0"/>
      </w:pPr>
      <w:rPr>
        <w:rFonts w:ascii="Symbol" w:hAnsi="Symbol" w:hint="default"/>
      </w:rPr>
    </w:lvl>
    <w:lvl w:ilvl="8" w:tplc="9968C7EC" w:tentative="1">
      <w:start w:val="1"/>
      <w:numFmt w:val="bullet"/>
      <w:lvlText w:val=""/>
      <w:lvlJc w:val="left"/>
      <w:pPr>
        <w:tabs>
          <w:tab w:val="num" w:pos="3780"/>
        </w:tabs>
        <w:ind w:left="3780" w:firstLine="0"/>
      </w:pPr>
      <w:rPr>
        <w:rFonts w:ascii="Symbol" w:hAnsi="Symbol" w:hint="default"/>
      </w:rPr>
    </w:lvl>
  </w:abstractNum>
  <w:abstractNum w:abstractNumId="3" w15:restartNumberingAfterBreak="0">
    <w:nsid w:val="54602AFE"/>
    <w:multiLevelType w:val="hybridMultilevel"/>
    <w:tmpl w:val="13761E22"/>
    <w:lvl w:ilvl="0" w:tplc="60AE8562">
      <w:start w:val="1"/>
      <w:numFmt w:val="bullet"/>
      <w:lvlText w:val=""/>
      <w:lvlJc w:val="left"/>
      <w:pPr>
        <w:tabs>
          <w:tab w:val="num" w:pos="720"/>
        </w:tabs>
        <w:ind w:left="720" w:hanging="360"/>
      </w:pPr>
      <w:rPr>
        <w:rFonts w:ascii="Wingdings" w:hAnsi="Wingdings" w:hint="default"/>
      </w:rPr>
    </w:lvl>
    <w:lvl w:ilvl="1" w:tplc="6B08A482" w:tentative="1">
      <w:start w:val="1"/>
      <w:numFmt w:val="bullet"/>
      <w:lvlText w:val=""/>
      <w:lvlJc w:val="left"/>
      <w:pPr>
        <w:tabs>
          <w:tab w:val="num" w:pos="1440"/>
        </w:tabs>
        <w:ind w:left="1440" w:hanging="360"/>
      </w:pPr>
      <w:rPr>
        <w:rFonts w:ascii="Wingdings" w:hAnsi="Wingdings" w:hint="default"/>
      </w:rPr>
    </w:lvl>
    <w:lvl w:ilvl="2" w:tplc="BD68E81C" w:tentative="1">
      <w:start w:val="1"/>
      <w:numFmt w:val="bullet"/>
      <w:lvlText w:val=""/>
      <w:lvlJc w:val="left"/>
      <w:pPr>
        <w:tabs>
          <w:tab w:val="num" w:pos="2160"/>
        </w:tabs>
        <w:ind w:left="2160" w:hanging="360"/>
      </w:pPr>
      <w:rPr>
        <w:rFonts w:ascii="Wingdings" w:hAnsi="Wingdings" w:hint="default"/>
      </w:rPr>
    </w:lvl>
    <w:lvl w:ilvl="3" w:tplc="FAE49AD2" w:tentative="1">
      <w:start w:val="1"/>
      <w:numFmt w:val="bullet"/>
      <w:lvlText w:val=""/>
      <w:lvlJc w:val="left"/>
      <w:pPr>
        <w:tabs>
          <w:tab w:val="num" w:pos="2880"/>
        </w:tabs>
        <w:ind w:left="2880" w:hanging="360"/>
      </w:pPr>
      <w:rPr>
        <w:rFonts w:ascii="Wingdings" w:hAnsi="Wingdings" w:hint="default"/>
      </w:rPr>
    </w:lvl>
    <w:lvl w:ilvl="4" w:tplc="16E6CB38" w:tentative="1">
      <w:start w:val="1"/>
      <w:numFmt w:val="bullet"/>
      <w:lvlText w:val=""/>
      <w:lvlJc w:val="left"/>
      <w:pPr>
        <w:tabs>
          <w:tab w:val="num" w:pos="3600"/>
        </w:tabs>
        <w:ind w:left="3600" w:hanging="360"/>
      </w:pPr>
      <w:rPr>
        <w:rFonts w:ascii="Wingdings" w:hAnsi="Wingdings" w:hint="default"/>
      </w:rPr>
    </w:lvl>
    <w:lvl w:ilvl="5" w:tplc="CECE2A5C" w:tentative="1">
      <w:start w:val="1"/>
      <w:numFmt w:val="bullet"/>
      <w:lvlText w:val=""/>
      <w:lvlJc w:val="left"/>
      <w:pPr>
        <w:tabs>
          <w:tab w:val="num" w:pos="4320"/>
        </w:tabs>
        <w:ind w:left="4320" w:hanging="360"/>
      </w:pPr>
      <w:rPr>
        <w:rFonts w:ascii="Wingdings" w:hAnsi="Wingdings" w:hint="default"/>
      </w:rPr>
    </w:lvl>
    <w:lvl w:ilvl="6" w:tplc="575856C2" w:tentative="1">
      <w:start w:val="1"/>
      <w:numFmt w:val="bullet"/>
      <w:lvlText w:val=""/>
      <w:lvlJc w:val="left"/>
      <w:pPr>
        <w:tabs>
          <w:tab w:val="num" w:pos="5040"/>
        </w:tabs>
        <w:ind w:left="5040" w:hanging="360"/>
      </w:pPr>
      <w:rPr>
        <w:rFonts w:ascii="Wingdings" w:hAnsi="Wingdings" w:hint="default"/>
      </w:rPr>
    </w:lvl>
    <w:lvl w:ilvl="7" w:tplc="BE9A9D98" w:tentative="1">
      <w:start w:val="1"/>
      <w:numFmt w:val="bullet"/>
      <w:lvlText w:val=""/>
      <w:lvlJc w:val="left"/>
      <w:pPr>
        <w:tabs>
          <w:tab w:val="num" w:pos="5760"/>
        </w:tabs>
        <w:ind w:left="5760" w:hanging="360"/>
      </w:pPr>
      <w:rPr>
        <w:rFonts w:ascii="Wingdings" w:hAnsi="Wingdings" w:hint="default"/>
      </w:rPr>
    </w:lvl>
    <w:lvl w:ilvl="8" w:tplc="66AA24B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C1783C"/>
    <w:multiLevelType w:val="hybridMultilevel"/>
    <w:tmpl w:val="8656324C"/>
    <w:lvl w:ilvl="0" w:tplc="B9B293C2">
      <w:start w:val="1"/>
      <w:numFmt w:val="bullet"/>
      <w:lvlText w:val=""/>
      <w:lvlJc w:val="left"/>
      <w:pPr>
        <w:tabs>
          <w:tab w:val="num" w:pos="720"/>
        </w:tabs>
        <w:ind w:left="720" w:hanging="360"/>
      </w:pPr>
      <w:rPr>
        <w:rFonts w:ascii="Wingdings" w:hAnsi="Wingdings" w:hint="default"/>
        <w:color w:val="5B9BD5" w:themeColor="accent1"/>
      </w:rPr>
    </w:lvl>
    <w:lvl w:ilvl="1" w:tplc="5EFC55AC" w:tentative="1">
      <w:start w:val="1"/>
      <w:numFmt w:val="bullet"/>
      <w:lvlText w:val=""/>
      <w:lvlJc w:val="left"/>
      <w:pPr>
        <w:tabs>
          <w:tab w:val="num" w:pos="1440"/>
        </w:tabs>
        <w:ind w:left="1440" w:hanging="360"/>
      </w:pPr>
      <w:rPr>
        <w:rFonts w:ascii="Wingdings" w:hAnsi="Wingdings" w:hint="default"/>
      </w:rPr>
    </w:lvl>
    <w:lvl w:ilvl="2" w:tplc="15D84FA0" w:tentative="1">
      <w:start w:val="1"/>
      <w:numFmt w:val="bullet"/>
      <w:lvlText w:val=""/>
      <w:lvlJc w:val="left"/>
      <w:pPr>
        <w:tabs>
          <w:tab w:val="num" w:pos="2160"/>
        </w:tabs>
        <w:ind w:left="2160" w:hanging="360"/>
      </w:pPr>
      <w:rPr>
        <w:rFonts w:ascii="Wingdings" w:hAnsi="Wingdings" w:hint="default"/>
      </w:rPr>
    </w:lvl>
    <w:lvl w:ilvl="3" w:tplc="30AA53C0" w:tentative="1">
      <w:start w:val="1"/>
      <w:numFmt w:val="bullet"/>
      <w:lvlText w:val=""/>
      <w:lvlJc w:val="left"/>
      <w:pPr>
        <w:tabs>
          <w:tab w:val="num" w:pos="2880"/>
        </w:tabs>
        <w:ind w:left="2880" w:hanging="360"/>
      </w:pPr>
      <w:rPr>
        <w:rFonts w:ascii="Wingdings" w:hAnsi="Wingdings" w:hint="default"/>
      </w:rPr>
    </w:lvl>
    <w:lvl w:ilvl="4" w:tplc="6FF2F88E" w:tentative="1">
      <w:start w:val="1"/>
      <w:numFmt w:val="bullet"/>
      <w:lvlText w:val=""/>
      <w:lvlJc w:val="left"/>
      <w:pPr>
        <w:tabs>
          <w:tab w:val="num" w:pos="3600"/>
        </w:tabs>
        <w:ind w:left="3600" w:hanging="360"/>
      </w:pPr>
      <w:rPr>
        <w:rFonts w:ascii="Wingdings" w:hAnsi="Wingdings" w:hint="default"/>
      </w:rPr>
    </w:lvl>
    <w:lvl w:ilvl="5" w:tplc="266A2A84" w:tentative="1">
      <w:start w:val="1"/>
      <w:numFmt w:val="bullet"/>
      <w:lvlText w:val=""/>
      <w:lvlJc w:val="left"/>
      <w:pPr>
        <w:tabs>
          <w:tab w:val="num" w:pos="4320"/>
        </w:tabs>
        <w:ind w:left="4320" w:hanging="360"/>
      </w:pPr>
      <w:rPr>
        <w:rFonts w:ascii="Wingdings" w:hAnsi="Wingdings" w:hint="default"/>
      </w:rPr>
    </w:lvl>
    <w:lvl w:ilvl="6" w:tplc="98161C62" w:tentative="1">
      <w:start w:val="1"/>
      <w:numFmt w:val="bullet"/>
      <w:lvlText w:val=""/>
      <w:lvlJc w:val="left"/>
      <w:pPr>
        <w:tabs>
          <w:tab w:val="num" w:pos="5040"/>
        </w:tabs>
        <w:ind w:left="5040" w:hanging="360"/>
      </w:pPr>
      <w:rPr>
        <w:rFonts w:ascii="Wingdings" w:hAnsi="Wingdings" w:hint="default"/>
      </w:rPr>
    </w:lvl>
    <w:lvl w:ilvl="7" w:tplc="38F20A40" w:tentative="1">
      <w:start w:val="1"/>
      <w:numFmt w:val="bullet"/>
      <w:lvlText w:val=""/>
      <w:lvlJc w:val="left"/>
      <w:pPr>
        <w:tabs>
          <w:tab w:val="num" w:pos="5760"/>
        </w:tabs>
        <w:ind w:left="5760" w:hanging="360"/>
      </w:pPr>
      <w:rPr>
        <w:rFonts w:ascii="Wingdings" w:hAnsi="Wingdings" w:hint="default"/>
      </w:rPr>
    </w:lvl>
    <w:lvl w:ilvl="8" w:tplc="730E7B14" w:tentative="1">
      <w:start w:val="1"/>
      <w:numFmt w:val="bullet"/>
      <w:lvlText w:val=""/>
      <w:lvlJc w:val="left"/>
      <w:pPr>
        <w:tabs>
          <w:tab w:val="num" w:pos="6480"/>
        </w:tabs>
        <w:ind w:left="6480" w:hanging="360"/>
      </w:pPr>
      <w:rPr>
        <w:rFonts w:ascii="Wingdings" w:hAnsi="Wingdings" w:hint="default"/>
      </w:rPr>
    </w:lvl>
  </w:abstractNum>
  <w:num w:numId="1" w16cid:durableId="548493453">
    <w:abstractNumId w:val="4"/>
  </w:num>
  <w:num w:numId="2" w16cid:durableId="519273888">
    <w:abstractNumId w:val="3"/>
  </w:num>
  <w:num w:numId="3" w16cid:durableId="468716382">
    <w:abstractNumId w:val="2"/>
  </w:num>
  <w:num w:numId="4" w16cid:durableId="58138928">
    <w:abstractNumId w:val="0"/>
  </w:num>
  <w:num w:numId="5" w16cid:durableId="127671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CCE"/>
    <w:rsid w:val="00001791"/>
    <w:rsid w:val="000061EE"/>
    <w:rsid w:val="0001101A"/>
    <w:rsid w:val="00014872"/>
    <w:rsid w:val="00024F2E"/>
    <w:rsid w:val="00031590"/>
    <w:rsid w:val="00037FF9"/>
    <w:rsid w:val="00047631"/>
    <w:rsid w:val="000500CC"/>
    <w:rsid w:val="00051BFF"/>
    <w:rsid w:val="00052294"/>
    <w:rsid w:val="0005435A"/>
    <w:rsid w:val="0005479B"/>
    <w:rsid w:val="00055B1F"/>
    <w:rsid w:val="00057267"/>
    <w:rsid w:val="00065C03"/>
    <w:rsid w:val="000731D6"/>
    <w:rsid w:val="00074A9C"/>
    <w:rsid w:val="00074B24"/>
    <w:rsid w:val="00074C57"/>
    <w:rsid w:val="000754F0"/>
    <w:rsid w:val="0007666A"/>
    <w:rsid w:val="00081329"/>
    <w:rsid w:val="0008752B"/>
    <w:rsid w:val="00095A6A"/>
    <w:rsid w:val="00096826"/>
    <w:rsid w:val="00096862"/>
    <w:rsid w:val="00096A1F"/>
    <w:rsid w:val="000A03FD"/>
    <w:rsid w:val="000A4EA1"/>
    <w:rsid w:val="000A7A29"/>
    <w:rsid w:val="000C2146"/>
    <w:rsid w:val="000C4F14"/>
    <w:rsid w:val="000D747C"/>
    <w:rsid w:val="000E2FA6"/>
    <w:rsid w:val="000E653C"/>
    <w:rsid w:val="000F1346"/>
    <w:rsid w:val="000F49EB"/>
    <w:rsid w:val="000F6931"/>
    <w:rsid w:val="001010E1"/>
    <w:rsid w:val="001047A5"/>
    <w:rsid w:val="001149EA"/>
    <w:rsid w:val="00116F44"/>
    <w:rsid w:val="00122087"/>
    <w:rsid w:val="001248A4"/>
    <w:rsid w:val="0012628F"/>
    <w:rsid w:val="00132FB5"/>
    <w:rsid w:val="00140891"/>
    <w:rsid w:val="001477F3"/>
    <w:rsid w:val="0016625F"/>
    <w:rsid w:val="00173807"/>
    <w:rsid w:val="001813CC"/>
    <w:rsid w:val="00193C09"/>
    <w:rsid w:val="00193CA4"/>
    <w:rsid w:val="00194465"/>
    <w:rsid w:val="00196FCA"/>
    <w:rsid w:val="001A2F08"/>
    <w:rsid w:val="001A4C3B"/>
    <w:rsid w:val="001A5938"/>
    <w:rsid w:val="001A5A93"/>
    <w:rsid w:val="001C2658"/>
    <w:rsid w:val="001C2E3B"/>
    <w:rsid w:val="001C41F3"/>
    <w:rsid w:val="001C46D7"/>
    <w:rsid w:val="001C70D9"/>
    <w:rsid w:val="001E6DD8"/>
    <w:rsid w:val="001F1AE3"/>
    <w:rsid w:val="001F457D"/>
    <w:rsid w:val="002025F6"/>
    <w:rsid w:val="00206EB0"/>
    <w:rsid w:val="002114A4"/>
    <w:rsid w:val="0021466A"/>
    <w:rsid w:val="00216A9A"/>
    <w:rsid w:val="002238DF"/>
    <w:rsid w:val="0023306E"/>
    <w:rsid w:val="00255706"/>
    <w:rsid w:val="00257DF6"/>
    <w:rsid w:val="00265628"/>
    <w:rsid w:val="00265FBB"/>
    <w:rsid w:val="0027160B"/>
    <w:rsid w:val="0028159D"/>
    <w:rsid w:val="00284763"/>
    <w:rsid w:val="00285BBA"/>
    <w:rsid w:val="0029110D"/>
    <w:rsid w:val="00291160"/>
    <w:rsid w:val="002964A0"/>
    <w:rsid w:val="002B7CC9"/>
    <w:rsid w:val="002D31B1"/>
    <w:rsid w:val="002D759F"/>
    <w:rsid w:val="002D7816"/>
    <w:rsid w:val="002E15F1"/>
    <w:rsid w:val="002E1BD0"/>
    <w:rsid w:val="002E3616"/>
    <w:rsid w:val="002E47B4"/>
    <w:rsid w:val="002F5D9F"/>
    <w:rsid w:val="00301833"/>
    <w:rsid w:val="003020BD"/>
    <w:rsid w:val="003066EE"/>
    <w:rsid w:val="00307CC6"/>
    <w:rsid w:val="00311AF4"/>
    <w:rsid w:val="00325867"/>
    <w:rsid w:val="00333AE0"/>
    <w:rsid w:val="00334532"/>
    <w:rsid w:val="00342A7A"/>
    <w:rsid w:val="003435DE"/>
    <w:rsid w:val="00343E71"/>
    <w:rsid w:val="003440DB"/>
    <w:rsid w:val="003500D5"/>
    <w:rsid w:val="00355064"/>
    <w:rsid w:val="003562E7"/>
    <w:rsid w:val="00365B82"/>
    <w:rsid w:val="00366350"/>
    <w:rsid w:val="0038099E"/>
    <w:rsid w:val="0038449B"/>
    <w:rsid w:val="00392CDA"/>
    <w:rsid w:val="00394035"/>
    <w:rsid w:val="003A0B0A"/>
    <w:rsid w:val="003A4122"/>
    <w:rsid w:val="003B7E4C"/>
    <w:rsid w:val="003C46C4"/>
    <w:rsid w:val="003D105C"/>
    <w:rsid w:val="003E2963"/>
    <w:rsid w:val="003F3A87"/>
    <w:rsid w:val="00407BF6"/>
    <w:rsid w:val="004168E7"/>
    <w:rsid w:val="0041733B"/>
    <w:rsid w:val="004207A9"/>
    <w:rsid w:val="0042456A"/>
    <w:rsid w:val="00430242"/>
    <w:rsid w:val="00431EA2"/>
    <w:rsid w:val="00441712"/>
    <w:rsid w:val="00445DC0"/>
    <w:rsid w:val="00445E76"/>
    <w:rsid w:val="0044707E"/>
    <w:rsid w:val="00456938"/>
    <w:rsid w:val="00457714"/>
    <w:rsid w:val="0046184C"/>
    <w:rsid w:val="00472E0E"/>
    <w:rsid w:val="00477FF2"/>
    <w:rsid w:val="00486990"/>
    <w:rsid w:val="0049249E"/>
    <w:rsid w:val="0049591B"/>
    <w:rsid w:val="00496F16"/>
    <w:rsid w:val="004B38D8"/>
    <w:rsid w:val="004B7E6C"/>
    <w:rsid w:val="004C135E"/>
    <w:rsid w:val="004C7B05"/>
    <w:rsid w:val="004D0FC6"/>
    <w:rsid w:val="004D1DEB"/>
    <w:rsid w:val="004D1F55"/>
    <w:rsid w:val="004D3876"/>
    <w:rsid w:val="004D4840"/>
    <w:rsid w:val="004D4F8D"/>
    <w:rsid w:val="004E3BB9"/>
    <w:rsid w:val="004F1634"/>
    <w:rsid w:val="00501267"/>
    <w:rsid w:val="00505FDB"/>
    <w:rsid w:val="0053126E"/>
    <w:rsid w:val="00534066"/>
    <w:rsid w:val="005373EC"/>
    <w:rsid w:val="005407A7"/>
    <w:rsid w:val="0054302B"/>
    <w:rsid w:val="00557CCE"/>
    <w:rsid w:val="00561BFD"/>
    <w:rsid w:val="00561ECB"/>
    <w:rsid w:val="00565A05"/>
    <w:rsid w:val="00566D78"/>
    <w:rsid w:val="005707DD"/>
    <w:rsid w:val="00570893"/>
    <w:rsid w:val="00573CCF"/>
    <w:rsid w:val="0057538A"/>
    <w:rsid w:val="00581204"/>
    <w:rsid w:val="00583938"/>
    <w:rsid w:val="005864DE"/>
    <w:rsid w:val="00586D34"/>
    <w:rsid w:val="0059535B"/>
    <w:rsid w:val="005B452C"/>
    <w:rsid w:val="005B78F7"/>
    <w:rsid w:val="005C7F42"/>
    <w:rsid w:val="005F01F6"/>
    <w:rsid w:val="005F096D"/>
    <w:rsid w:val="005F2665"/>
    <w:rsid w:val="00601D87"/>
    <w:rsid w:val="00603E61"/>
    <w:rsid w:val="00604226"/>
    <w:rsid w:val="006102E5"/>
    <w:rsid w:val="006150ED"/>
    <w:rsid w:val="0062220A"/>
    <w:rsid w:val="0062253A"/>
    <w:rsid w:val="006252AF"/>
    <w:rsid w:val="006275B9"/>
    <w:rsid w:val="006301F7"/>
    <w:rsid w:val="006340D3"/>
    <w:rsid w:val="00640108"/>
    <w:rsid w:val="006421C4"/>
    <w:rsid w:val="006463C7"/>
    <w:rsid w:val="0064697A"/>
    <w:rsid w:val="00646C24"/>
    <w:rsid w:val="00647A55"/>
    <w:rsid w:val="00656971"/>
    <w:rsid w:val="006570E1"/>
    <w:rsid w:val="006576AA"/>
    <w:rsid w:val="0066362C"/>
    <w:rsid w:val="006637FD"/>
    <w:rsid w:val="006670B8"/>
    <w:rsid w:val="0066799C"/>
    <w:rsid w:val="00672B16"/>
    <w:rsid w:val="006752B6"/>
    <w:rsid w:val="00675FA5"/>
    <w:rsid w:val="006766ED"/>
    <w:rsid w:val="0068609A"/>
    <w:rsid w:val="006935C3"/>
    <w:rsid w:val="006A0A37"/>
    <w:rsid w:val="006A6C3E"/>
    <w:rsid w:val="006B0272"/>
    <w:rsid w:val="006B27A8"/>
    <w:rsid w:val="006B3434"/>
    <w:rsid w:val="006B3AF3"/>
    <w:rsid w:val="006B4998"/>
    <w:rsid w:val="006C5F37"/>
    <w:rsid w:val="006D7F78"/>
    <w:rsid w:val="006E1883"/>
    <w:rsid w:val="006E3D5D"/>
    <w:rsid w:val="006F0EE0"/>
    <w:rsid w:val="006F6A88"/>
    <w:rsid w:val="00700222"/>
    <w:rsid w:val="00700543"/>
    <w:rsid w:val="00701AF7"/>
    <w:rsid w:val="0070373E"/>
    <w:rsid w:val="007101D2"/>
    <w:rsid w:val="00710CA6"/>
    <w:rsid w:val="007223DA"/>
    <w:rsid w:val="00724865"/>
    <w:rsid w:val="0072619C"/>
    <w:rsid w:val="00737364"/>
    <w:rsid w:val="007407BA"/>
    <w:rsid w:val="00740E5B"/>
    <w:rsid w:val="00742050"/>
    <w:rsid w:val="0074258F"/>
    <w:rsid w:val="007441EB"/>
    <w:rsid w:val="00744436"/>
    <w:rsid w:val="00753206"/>
    <w:rsid w:val="0075468C"/>
    <w:rsid w:val="007559E4"/>
    <w:rsid w:val="007616BF"/>
    <w:rsid w:val="0076367B"/>
    <w:rsid w:val="00764375"/>
    <w:rsid w:val="00765454"/>
    <w:rsid w:val="00773415"/>
    <w:rsid w:val="00777855"/>
    <w:rsid w:val="00796886"/>
    <w:rsid w:val="007A2F20"/>
    <w:rsid w:val="007A4B7B"/>
    <w:rsid w:val="007A5BED"/>
    <w:rsid w:val="007B361C"/>
    <w:rsid w:val="007C429A"/>
    <w:rsid w:val="007D07CE"/>
    <w:rsid w:val="007D0902"/>
    <w:rsid w:val="007D7E7D"/>
    <w:rsid w:val="007F1906"/>
    <w:rsid w:val="007F4EDD"/>
    <w:rsid w:val="007F710E"/>
    <w:rsid w:val="008006AF"/>
    <w:rsid w:val="00801A94"/>
    <w:rsid w:val="00804B71"/>
    <w:rsid w:val="0080542B"/>
    <w:rsid w:val="0080542D"/>
    <w:rsid w:val="00805EA5"/>
    <w:rsid w:val="008069C1"/>
    <w:rsid w:val="008161D5"/>
    <w:rsid w:val="0082561D"/>
    <w:rsid w:val="008270EE"/>
    <w:rsid w:val="00830ABF"/>
    <w:rsid w:val="008362D8"/>
    <w:rsid w:val="00846606"/>
    <w:rsid w:val="00852852"/>
    <w:rsid w:val="00855D48"/>
    <w:rsid w:val="00856DAC"/>
    <w:rsid w:val="0087224D"/>
    <w:rsid w:val="00872E09"/>
    <w:rsid w:val="008771CC"/>
    <w:rsid w:val="008908E7"/>
    <w:rsid w:val="0089156D"/>
    <w:rsid w:val="00895C88"/>
    <w:rsid w:val="008A0B1C"/>
    <w:rsid w:val="008A4FCC"/>
    <w:rsid w:val="008A638B"/>
    <w:rsid w:val="008A6CCC"/>
    <w:rsid w:val="008B50F6"/>
    <w:rsid w:val="008B6284"/>
    <w:rsid w:val="008B7A2E"/>
    <w:rsid w:val="008D0DD8"/>
    <w:rsid w:val="008D1F5F"/>
    <w:rsid w:val="008D6D53"/>
    <w:rsid w:val="008E5A0D"/>
    <w:rsid w:val="008F0179"/>
    <w:rsid w:val="008F2211"/>
    <w:rsid w:val="008F23F4"/>
    <w:rsid w:val="008F2B20"/>
    <w:rsid w:val="008F6D10"/>
    <w:rsid w:val="00901816"/>
    <w:rsid w:val="00903F3F"/>
    <w:rsid w:val="009057AD"/>
    <w:rsid w:val="00905E04"/>
    <w:rsid w:val="00922F19"/>
    <w:rsid w:val="00936306"/>
    <w:rsid w:val="00941FE8"/>
    <w:rsid w:val="0094227D"/>
    <w:rsid w:val="00944465"/>
    <w:rsid w:val="00947E75"/>
    <w:rsid w:val="0095567F"/>
    <w:rsid w:val="009657E1"/>
    <w:rsid w:val="00965843"/>
    <w:rsid w:val="00966428"/>
    <w:rsid w:val="009708F0"/>
    <w:rsid w:val="00974CAE"/>
    <w:rsid w:val="009814EF"/>
    <w:rsid w:val="00990149"/>
    <w:rsid w:val="00991CA8"/>
    <w:rsid w:val="009A2003"/>
    <w:rsid w:val="009A6ED4"/>
    <w:rsid w:val="009B3BBE"/>
    <w:rsid w:val="009B5338"/>
    <w:rsid w:val="009C3B0B"/>
    <w:rsid w:val="009D6927"/>
    <w:rsid w:val="009E048D"/>
    <w:rsid w:val="009E0A50"/>
    <w:rsid w:val="009E3147"/>
    <w:rsid w:val="009E43CE"/>
    <w:rsid w:val="009F280E"/>
    <w:rsid w:val="009F386E"/>
    <w:rsid w:val="009F629E"/>
    <w:rsid w:val="00A058C1"/>
    <w:rsid w:val="00A14D46"/>
    <w:rsid w:val="00A16028"/>
    <w:rsid w:val="00A17B31"/>
    <w:rsid w:val="00A20A70"/>
    <w:rsid w:val="00A21612"/>
    <w:rsid w:val="00A22336"/>
    <w:rsid w:val="00A24B3D"/>
    <w:rsid w:val="00A25FCD"/>
    <w:rsid w:val="00A26021"/>
    <w:rsid w:val="00A2691A"/>
    <w:rsid w:val="00A31F8B"/>
    <w:rsid w:val="00A3257B"/>
    <w:rsid w:val="00A333CC"/>
    <w:rsid w:val="00A335E6"/>
    <w:rsid w:val="00A33BDD"/>
    <w:rsid w:val="00A43116"/>
    <w:rsid w:val="00A53273"/>
    <w:rsid w:val="00A55CD8"/>
    <w:rsid w:val="00A60F66"/>
    <w:rsid w:val="00A64BC8"/>
    <w:rsid w:val="00A66BB2"/>
    <w:rsid w:val="00A70EB6"/>
    <w:rsid w:val="00A74783"/>
    <w:rsid w:val="00A74B8E"/>
    <w:rsid w:val="00A9695D"/>
    <w:rsid w:val="00AA5B09"/>
    <w:rsid w:val="00AA5C59"/>
    <w:rsid w:val="00AA6092"/>
    <w:rsid w:val="00AA6B1D"/>
    <w:rsid w:val="00AB07A2"/>
    <w:rsid w:val="00AB331B"/>
    <w:rsid w:val="00AB506C"/>
    <w:rsid w:val="00AC415C"/>
    <w:rsid w:val="00AD265F"/>
    <w:rsid w:val="00AD4E65"/>
    <w:rsid w:val="00AD67D5"/>
    <w:rsid w:val="00AE52FA"/>
    <w:rsid w:val="00AE689D"/>
    <w:rsid w:val="00AE77AA"/>
    <w:rsid w:val="00AF3A83"/>
    <w:rsid w:val="00AF4960"/>
    <w:rsid w:val="00AF7D43"/>
    <w:rsid w:val="00B0107B"/>
    <w:rsid w:val="00B04EE6"/>
    <w:rsid w:val="00B05E42"/>
    <w:rsid w:val="00B06AD3"/>
    <w:rsid w:val="00B10A1E"/>
    <w:rsid w:val="00B115B5"/>
    <w:rsid w:val="00B152D2"/>
    <w:rsid w:val="00B25463"/>
    <w:rsid w:val="00B25A62"/>
    <w:rsid w:val="00B277D4"/>
    <w:rsid w:val="00B310FE"/>
    <w:rsid w:val="00B4251F"/>
    <w:rsid w:val="00B5347E"/>
    <w:rsid w:val="00B5530C"/>
    <w:rsid w:val="00B55BFB"/>
    <w:rsid w:val="00B574BB"/>
    <w:rsid w:val="00B628CB"/>
    <w:rsid w:val="00B6788C"/>
    <w:rsid w:val="00B70176"/>
    <w:rsid w:val="00B718B7"/>
    <w:rsid w:val="00B7695E"/>
    <w:rsid w:val="00B80516"/>
    <w:rsid w:val="00B8239B"/>
    <w:rsid w:val="00B8630B"/>
    <w:rsid w:val="00B953A1"/>
    <w:rsid w:val="00B955FE"/>
    <w:rsid w:val="00B95D04"/>
    <w:rsid w:val="00B96676"/>
    <w:rsid w:val="00BB21E2"/>
    <w:rsid w:val="00BC0DE9"/>
    <w:rsid w:val="00BC35E6"/>
    <w:rsid w:val="00BC607C"/>
    <w:rsid w:val="00BC6614"/>
    <w:rsid w:val="00BD2145"/>
    <w:rsid w:val="00BD3B9E"/>
    <w:rsid w:val="00BD5350"/>
    <w:rsid w:val="00BD6389"/>
    <w:rsid w:val="00BE6330"/>
    <w:rsid w:val="00BF16DC"/>
    <w:rsid w:val="00BF53AB"/>
    <w:rsid w:val="00BF6F2E"/>
    <w:rsid w:val="00BF71DA"/>
    <w:rsid w:val="00BF7460"/>
    <w:rsid w:val="00C0348C"/>
    <w:rsid w:val="00C05AEA"/>
    <w:rsid w:val="00C06609"/>
    <w:rsid w:val="00C071F9"/>
    <w:rsid w:val="00C31CF8"/>
    <w:rsid w:val="00C32CFE"/>
    <w:rsid w:val="00C33974"/>
    <w:rsid w:val="00C3429E"/>
    <w:rsid w:val="00C36DA6"/>
    <w:rsid w:val="00C46B32"/>
    <w:rsid w:val="00C5724D"/>
    <w:rsid w:val="00C62AC3"/>
    <w:rsid w:val="00C75E53"/>
    <w:rsid w:val="00C75FCB"/>
    <w:rsid w:val="00C76770"/>
    <w:rsid w:val="00C81FF8"/>
    <w:rsid w:val="00C85302"/>
    <w:rsid w:val="00CA35E3"/>
    <w:rsid w:val="00CA4879"/>
    <w:rsid w:val="00CB0D75"/>
    <w:rsid w:val="00CB3E93"/>
    <w:rsid w:val="00CB55E2"/>
    <w:rsid w:val="00CB7A14"/>
    <w:rsid w:val="00CC11FE"/>
    <w:rsid w:val="00CD2052"/>
    <w:rsid w:val="00CE0323"/>
    <w:rsid w:val="00CE1E30"/>
    <w:rsid w:val="00CF3E86"/>
    <w:rsid w:val="00CF7465"/>
    <w:rsid w:val="00D03C46"/>
    <w:rsid w:val="00D04C31"/>
    <w:rsid w:val="00D05636"/>
    <w:rsid w:val="00D111F1"/>
    <w:rsid w:val="00D11679"/>
    <w:rsid w:val="00D11D6D"/>
    <w:rsid w:val="00D16E83"/>
    <w:rsid w:val="00D21B34"/>
    <w:rsid w:val="00D22F02"/>
    <w:rsid w:val="00D242AC"/>
    <w:rsid w:val="00D25ADF"/>
    <w:rsid w:val="00D31F0F"/>
    <w:rsid w:val="00D346FC"/>
    <w:rsid w:val="00D36D51"/>
    <w:rsid w:val="00D37366"/>
    <w:rsid w:val="00D41F2E"/>
    <w:rsid w:val="00D43C04"/>
    <w:rsid w:val="00D44370"/>
    <w:rsid w:val="00D46964"/>
    <w:rsid w:val="00D51E21"/>
    <w:rsid w:val="00D564E0"/>
    <w:rsid w:val="00D5691B"/>
    <w:rsid w:val="00D56DEF"/>
    <w:rsid w:val="00D64B62"/>
    <w:rsid w:val="00D7141F"/>
    <w:rsid w:val="00D73EC2"/>
    <w:rsid w:val="00D745C7"/>
    <w:rsid w:val="00D759A3"/>
    <w:rsid w:val="00D976C4"/>
    <w:rsid w:val="00D977A0"/>
    <w:rsid w:val="00DA148A"/>
    <w:rsid w:val="00DA3EFE"/>
    <w:rsid w:val="00DB0A02"/>
    <w:rsid w:val="00DB0FEB"/>
    <w:rsid w:val="00DB4B66"/>
    <w:rsid w:val="00DB6908"/>
    <w:rsid w:val="00DC225D"/>
    <w:rsid w:val="00DC6BFE"/>
    <w:rsid w:val="00DD1488"/>
    <w:rsid w:val="00DD4D7B"/>
    <w:rsid w:val="00DD5073"/>
    <w:rsid w:val="00DD7DA1"/>
    <w:rsid w:val="00DE7A33"/>
    <w:rsid w:val="00DF4659"/>
    <w:rsid w:val="00DF7D26"/>
    <w:rsid w:val="00E034D2"/>
    <w:rsid w:val="00E10B52"/>
    <w:rsid w:val="00E15B03"/>
    <w:rsid w:val="00E16EB7"/>
    <w:rsid w:val="00E20C1A"/>
    <w:rsid w:val="00E241F4"/>
    <w:rsid w:val="00E40E11"/>
    <w:rsid w:val="00E43A62"/>
    <w:rsid w:val="00E45776"/>
    <w:rsid w:val="00E45B26"/>
    <w:rsid w:val="00E473DB"/>
    <w:rsid w:val="00E50A22"/>
    <w:rsid w:val="00E54414"/>
    <w:rsid w:val="00E5671D"/>
    <w:rsid w:val="00E6515F"/>
    <w:rsid w:val="00E72F75"/>
    <w:rsid w:val="00E75040"/>
    <w:rsid w:val="00E803BC"/>
    <w:rsid w:val="00E90C5B"/>
    <w:rsid w:val="00EA0E70"/>
    <w:rsid w:val="00EA1546"/>
    <w:rsid w:val="00EA686B"/>
    <w:rsid w:val="00EB12F6"/>
    <w:rsid w:val="00EB2FD7"/>
    <w:rsid w:val="00ED59C0"/>
    <w:rsid w:val="00EE636D"/>
    <w:rsid w:val="00EE7F96"/>
    <w:rsid w:val="00EF4046"/>
    <w:rsid w:val="00F05D88"/>
    <w:rsid w:val="00F17AD0"/>
    <w:rsid w:val="00F41B6F"/>
    <w:rsid w:val="00F446AA"/>
    <w:rsid w:val="00F60CC1"/>
    <w:rsid w:val="00F62E33"/>
    <w:rsid w:val="00F65890"/>
    <w:rsid w:val="00F72B9D"/>
    <w:rsid w:val="00F779BF"/>
    <w:rsid w:val="00F87009"/>
    <w:rsid w:val="00F950E3"/>
    <w:rsid w:val="00FA118D"/>
    <w:rsid w:val="00FB0CC3"/>
    <w:rsid w:val="00FB1B3B"/>
    <w:rsid w:val="00FB77AC"/>
    <w:rsid w:val="00FB77D0"/>
    <w:rsid w:val="00FC1FCA"/>
    <w:rsid w:val="00FD6EAE"/>
    <w:rsid w:val="00FE01A5"/>
    <w:rsid w:val="00FE2D03"/>
    <w:rsid w:val="00FE3A82"/>
    <w:rsid w:val="00FE7307"/>
    <w:rsid w:val="00FF613F"/>
    <w:rsid w:val="64E06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9E09B"/>
  <w15:docId w15:val="{D09FB41B-930E-4077-8975-F2E20361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character" w:styleId="a5">
    <w:name w:val="Emphasis"/>
    <w:basedOn w:val="a0"/>
    <w:uiPriority w:val="20"/>
    <w:qFormat/>
    <w:rPr>
      <w:i/>
      <w:iCs/>
    </w:rPr>
  </w:style>
  <w:style w:type="paragraph" w:styleId="a6">
    <w:name w:val="header"/>
    <w:basedOn w:val="a"/>
    <w:link w:val="a7"/>
    <w:uiPriority w:val="99"/>
    <w:unhideWhenUsed/>
    <w:rsid w:val="0070022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00222"/>
    <w:rPr>
      <w:kern w:val="2"/>
      <w:sz w:val="18"/>
      <w:szCs w:val="18"/>
    </w:rPr>
  </w:style>
  <w:style w:type="paragraph" w:styleId="a8">
    <w:name w:val="footer"/>
    <w:basedOn w:val="a"/>
    <w:link w:val="a9"/>
    <w:uiPriority w:val="99"/>
    <w:unhideWhenUsed/>
    <w:rsid w:val="00700222"/>
    <w:pPr>
      <w:tabs>
        <w:tab w:val="center" w:pos="4153"/>
        <w:tab w:val="right" w:pos="8306"/>
      </w:tabs>
      <w:snapToGrid w:val="0"/>
      <w:jc w:val="left"/>
    </w:pPr>
    <w:rPr>
      <w:sz w:val="18"/>
      <w:szCs w:val="18"/>
    </w:rPr>
  </w:style>
  <w:style w:type="character" w:customStyle="1" w:styleId="a9">
    <w:name w:val="页脚 字符"/>
    <w:basedOn w:val="a0"/>
    <w:link w:val="a8"/>
    <w:uiPriority w:val="99"/>
    <w:rsid w:val="00700222"/>
    <w:rPr>
      <w:kern w:val="2"/>
      <w:sz w:val="18"/>
      <w:szCs w:val="18"/>
    </w:rPr>
  </w:style>
  <w:style w:type="character" w:styleId="aa">
    <w:name w:val="Hyperlink"/>
    <w:basedOn w:val="a0"/>
    <w:uiPriority w:val="99"/>
    <w:unhideWhenUsed/>
    <w:rsid w:val="006463C7"/>
    <w:rPr>
      <w:color w:val="0563C1" w:themeColor="hyperlink"/>
      <w:u w:val="single"/>
    </w:rPr>
  </w:style>
  <w:style w:type="paragraph" w:styleId="ab">
    <w:name w:val="List Paragraph"/>
    <w:basedOn w:val="a"/>
    <w:uiPriority w:val="99"/>
    <w:rsid w:val="00AB506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205363">
      <w:bodyDiv w:val="1"/>
      <w:marLeft w:val="0"/>
      <w:marRight w:val="0"/>
      <w:marTop w:val="0"/>
      <w:marBottom w:val="0"/>
      <w:divBdr>
        <w:top w:val="none" w:sz="0" w:space="0" w:color="auto"/>
        <w:left w:val="none" w:sz="0" w:space="0" w:color="auto"/>
        <w:bottom w:val="none" w:sz="0" w:space="0" w:color="auto"/>
        <w:right w:val="none" w:sz="0" w:space="0" w:color="auto"/>
      </w:divBdr>
      <w:divsChild>
        <w:div w:id="1885483916">
          <w:marLeft w:val="0"/>
          <w:marRight w:val="0"/>
          <w:marTop w:val="0"/>
          <w:marBottom w:val="0"/>
          <w:divBdr>
            <w:top w:val="none" w:sz="0" w:space="0" w:color="auto"/>
            <w:left w:val="none" w:sz="0" w:space="0" w:color="auto"/>
            <w:bottom w:val="none" w:sz="0" w:space="0" w:color="auto"/>
            <w:right w:val="none" w:sz="0" w:space="0" w:color="auto"/>
          </w:divBdr>
        </w:div>
        <w:div w:id="188416331">
          <w:marLeft w:val="0"/>
          <w:marRight w:val="0"/>
          <w:marTop w:val="0"/>
          <w:marBottom w:val="0"/>
          <w:divBdr>
            <w:top w:val="none" w:sz="0" w:space="0" w:color="auto"/>
            <w:left w:val="none" w:sz="0" w:space="0" w:color="auto"/>
            <w:bottom w:val="none" w:sz="0" w:space="0" w:color="auto"/>
            <w:right w:val="none" w:sz="0" w:space="0" w:color="auto"/>
          </w:divBdr>
        </w:div>
      </w:divsChild>
    </w:div>
    <w:div w:id="250085470">
      <w:bodyDiv w:val="1"/>
      <w:marLeft w:val="0"/>
      <w:marRight w:val="0"/>
      <w:marTop w:val="0"/>
      <w:marBottom w:val="0"/>
      <w:divBdr>
        <w:top w:val="none" w:sz="0" w:space="0" w:color="auto"/>
        <w:left w:val="none" w:sz="0" w:space="0" w:color="auto"/>
        <w:bottom w:val="none" w:sz="0" w:space="0" w:color="auto"/>
        <w:right w:val="none" w:sz="0" w:space="0" w:color="auto"/>
      </w:divBdr>
      <w:divsChild>
        <w:div w:id="133640974">
          <w:marLeft w:val="0"/>
          <w:marRight w:val="0"/>
          <w:marTop w:val="0"/>
          <w:marBottom w:val="0"/>
          <w:divBdr>
            <w:top w:val="none" w:sz="0" w:space="0" w:color="auto"/>
            <w:left w:val="none" w:sz="0" w:space="0" w:color="auto"/>
            <w:bottom w:val="none" w:sz="0" w:space="0" w:color="auto"/>
            <w:right w:val="none" w:sz="0" w:space="0" w:color="auto"/>
          </w:divBdr>
        </w:div>
      </w:divsChild>
    </w:div>
    <w:div w:id="350299306">
      <w:bodyDiv w:val="1"/>
      <w:marLeft w:val="0"/>
      <w:marRight w:val="0"/>
      <w:marTop w:val="0"/>
      <w:marBottom w:val="0"/>
      <w:divBdr>
        <w:top w:val="none" w:sz="0" w:space="0" w:color="auto"/>
        <w:left w:val="none" w:sz="0" w:space="0" w:color="auto"/>
        <w:bottom w:val="none" w:sz="0" w:space="0" w:color="auto"/>
        <w:right w:val="none" w:sz="0" w:space="0" w:color="auto"/>
      </w:divBdr>
    </w:div>
    <w:div w:id="639653010">
      <w:bodyDiv w:val="1"/>
      <w:marLeft w:val="0"/>
      <w:marRight w:val="0"/>
      <w:marTop w:val="0"/>
      <w:marBottom w:val="0"/>
      <w:divBdr>
        <w:top w:val="none" w:sz="0" w:space="0" w:color="auto"/>
        <w:left w:val="none" w:sz="0" w:space="0" w:color="auto"/>
        <w:bottom w:val="none" w:sz="0" w:space="0" w:color="auto"/>
        <w:right w:val="none" w:sz="0" w:space="0" w:color="auto"/>
      </w:divBdr>
      <w:divsChild>
        <w:div w:id="1142388029">
          <w:marLeft w:val="446"/>
          <w:marRight w:val="0"/>
          <w:marTop w:val="0"/>
          <w:marBottom w:val="0"/>
          <w:divBdr>
            <w:top w:val="none" w:sz="0" w:space="0" w:color="auto"/>
            <w:left w:val="none" w:sz="0" w:space="0" w:color="auto"/>
            <w:bottom w:val="none" w:sz="0" w:space="0" w:color="auto"/>
            <w:right w:val="none" w:sz="0" w:space="0" w:color="auto"/>
          </w:divBdr>
        </w:div>
        <w:div w:id="358287967">
          <w:marLeft w:val="446"/>
          <w:marRight w:val="0"/>
          <w:marTop w:val="0"/>
          <w:marBottom w:val="0"/>
          <w:divBdr>
            <w:top w:val="none" w:sz="0" w:space="0" w:color="auto"/>
            <w:left w:val="none" w:sz="0" w:space="0" w:color="auto"/>
            <w:bottom w:val="none" w:sz="0" w:space="0" w:color="auto"/>
            <w:right w:val="none" w:sz="0" w:space="0" w:color="auto"/>
          </w:divBdr>
        </w:div>
        <w:div w:id="23093387">
          <w:marLeft w:val="446"/>
          <w:marRight w:val="0"/>
          <w:marTop w:val="0"/>
          <w:marBottom w:val="0"/>
          <w:divBdr>
            <w:top w:val="none" w:sz="0" w:space="0" w:color="auto"/>
            <w:left w:val="none" w:sz="0" w:space="0" w:color="auto"/>
            <w:bottom w:val="none" w:sz="0" w:space="0" w:color="auto"/>
            <w:right w:val="none" w:sz="0" w:space="0" w:color="auto"/>
          </w:divBdr>
        </w:div>
        <w:div w:id="8801380">
          <w:marLeft w:val="446"/>
          <w:marRight w:val="0"/>
          <w:marTop w:val="0"/>
          <w:marBottom w:val="0"/>
          <w:divBdr>
            <w:top w:val="none" w:sz="0" w:space="0" w:color="auto"/>
            <w:left w:val="none" w:sz="0" w:space="0" w:color="auto"/>
            <w:bottom w:val="none" w:sz="0" w:space="0" w:color="auto"/>
            <w:right w:val="none" w:sz="0" w:space="0" w:color="auto"/>
          </w:divBdr>
        </w:div>
      </w:divsChild>
    </w:div>
    <w:div w:id="668557063">
      <w:bodyDiv w:val="1"/>
      <w:marLeft w:val="0"/>
      <w:marRight w:val="0"/>
      <w:marTop w:val="0"/>
      <w:marBottom w:val="0"/>
      <w:divBdr>
        <w:top w:val="none" w:sz="0" w:space="0" w:color="auto"/>
        <w:left w:val="none" w:sz="0" w:space="0" w:color="auto"/>
        <w:bottom w:val="none" w:sz="0" w:space="0" w:color="auto"/>
        <w:right w:val="none" w:sz="0" w:space="0" w:color="auto"/>
      </w:divBdr>
      <w:divsChild>
        <w:div w:id="1338578341">
          <w:marLeft w:val="0"/>
          <w:marRight w:val="0"/>
          <w:marTop w:val="0"/>
          <w:marBottom w:val="0"/>
          <w:divBdr>
            <w:top w:val="none" w:sz="0" w:space="0" w:color="auto"/>
            <w:left w:val="none" w:sz="0" w:space="0" w:color="auto"/>
            <w:bottom w:val="none" w:sz="0" w:space="0" w:color="auto"/>
            <w:right w:val="none" w:sz="0" w:space="0" w:color="auto"/>
          </w:divBdr>
        </w:div>
        <w:div w:id="1590625356">
          <w:marLeft w:val="0"/>
          <w:marRight w:val="0"/>
          <w:marTop w:val="0"/>
          <w:marBottom w:val="0"/>
          <w:divBdr>
            <w:top w:val="none" w:sz="0" w:space="0" w:color="auto"/>
            <w:left w:val="none" w:sz="0" w:space="0" w:color="auto"/>
            <w:bottom w:val="none" w:sz="0" w:space="0" w:color="auto"/>
            <w:right w:val="none" w:sz="0" w:space="0" w:color="auto"/>
          </w:divBdr>
        </w:div>
        <w:div w:id="1668512855">
          <w:marLeft w:val="0"/>
          <w:marRight w:val="0"/>
          <w:marTop w:val="0"/>
          <w:marBottom w:val="0"/>
          <w:divBdr>
            <w:top w:val="none" w:sz="0" w:space="0" w:color="auto"/>
            <w:left w:val="none" w:sz="0" w:space="0" w:color="auto"/>
            <w:bottom w:val="none" w:sz="0" w:space="0" w:color="auto"/>
            <w:right w:val="none" w:sz="0" w:space="0" w:color="auto"/>
          </w:divBdr>
        </w:div>
        <w:div w:id="1006787606">
          <w:marLeft w:val="0"/>
          <w:marRight w:val="0"/>
          <w:marTop w:val="0"/>
          <w:marBottom w:val="0"/>
          <w:divBdr>
            <w:top w:val="none" w:sz="0" w:space="0" w:color="auto"/>
            <w:left w:val="none" w:sz="0" w:space="0" w:color="auto"/>
            <w:bottom w:val="none" w:sz="0" w:space="0" w:color="auto"/>
            <w:right w:val="none" w:sz="0" w:space="0" w:color="auto"/>
          </w:divBdr>
        </w:div>
      </w:divsChild>
    </w:div>
    <w:div w:id="840582714">
      <w:bodyDiv w:val="1"/>
      <w:marLeft w:val="0"/>
      <w:marRight w:val="0"/>
      <w:marTop w:val="0"/>
      <w:marBottom w:val="0"/>
      <w:divBdr>
        <w:top w:val="none" w:sz="0" w:space="0" w:color="auto"/>
        <w:left w:val="none" w:sz="0" w:space="0" w:color="auto"/>
        <w:bottom w:val="none" w:sz="0" w:space="0" w:color="auto"/>
        <w:right w:val="none" w:sz="0" w:space="0" w:color="auto"/>
      </w:divBdr>
      <w:divsChild>
        <w:div w:id="177238634">
          <w:marLeft w:val="0"/>
          <w:marRight w:val="0"/>
          <w:marTop w:val="0"/>
          <w:marBottom w:val="0"/>
          <w:divBdr>
            <w:top w:val="none" w:sz="0" w:space="0" w:color="auto"/>
            <w:left w:val="none" w:sz="0" w:space="0" w:color="auto"/>
            <w:bottom w:val="none" w:sz="0" w:space="0" w:color="auto"/>
            <w:right w:val="none" w:sz="0" w:space="0" w:color="auto"/>
          </w:divBdr>
        </w:div>
      </w:divsChild>
    </w:div>
    <w:div w:id="882446471">
      <w:bodyDiv w:val="1"/>
      <w:marLeft w:val="0"/>
      <w:marRight w:val="0"/>
      <w:marTop w:val="0"/>
      <w:marBottom w:val="0"/>
      <w:divBdr>
        <w:top w:val="none" w:sz="0" w:space="0" w:color="auto"/>
        <w:left w:val="none" w:sz="0" w:space="0" w:color="auto"/>
        <w:bottom w:val="none" w:sz="0" w:space="0" w:color="auto"/>
        <w:right w:val="none" w:sz="0" w:space="0" w:color="auto"/>
      </w:divBdr>
      <w:divsChild>
        <w:div w:id="1746758430">
          <w:marLeft w:val="0"/>
          <w:marRight w:val="0"/>
          <w:marTop w:val="0"/>
          <w:marBottom w:val="0"/>
          <w:divBdr>
            <w:top w:val="none" w:sz="0" w:space="0" w:color="auto"/>
            <w:left w:val="none" w:sz="0" w:space="0" w:color="auto"/>
            <w:bottom w:val="none" w:sz="0" w:space="0" w:color="auto"/>
            <w:right w:val="none" w:sz="0" w:space="0" w:color="auto"/>
          </w:divBdr>
        </w:div>
        <w:div w:id="384379198">
          <w:marLeft w:val="0"/>
          <w:marRight w:val="0"/>
          <w:marTop w:val="0"/>
          <w:marBottom w:val="0"/>
          <w:divBdr>
            <w:top w:val="none" w:sz="0" w:space="0" w:color="auto"/>
            <w:left w:val="none" w:sz="0" w:space="0" w:color="auto"/>
            <w:bottom w:val="none" w:sz="0" w:space="0" w:color="auto"/>
            <w:right w:val="none" w:sz="0" w:space="0" w:color="auto"/>
          </w:divBdr>
        </w:div>
      </w:divsChild>
    </w:div>
    <w:div w:id="984510965">
      <w:bodyDiv w:val="1"/>
      <w:marLeft w:val="0"/>
      <w:marRight w:val="0"/>
      <w:marTop w:val="0"/>
      <w:marBottom w:val="0"/>
      <w:divBdr>
        <w:top w:val="none" w:sz="0" w:space="0" w:color="auto"/>
        <w:left w:val="none" w:sz="0" w:space="0" w:color="auto"/>
        <w:bottom w:val="none" w:sz="0" w:space="0" w:color="auto"/>
        <w:right w:val="none" w:sz="0" w:space="0" w:color="auto"/>
      </w:divBdr>
    </w:div>
    <w:div w:id="1035733111">
      <w:bodyDiv w:val="1"/>
      <w:marLeft w:val="0"/>
      <w:marRight w:val="0"/>
      <w:marTop w:val="0"/>
      <w:marBottom w:val="0"/>
      <w:divBdr>
        <w:top w:val="none" w:sz="0" w:space="0" w:color="auto"/>
        <w:left w:val="none" w:sz="0" w:space="0" w:color="auto"/>
        <w:bottom w:val="none" w:sz="0" w:space="0" w:color="auto"/>
        <w:right w:val="none" w:sz="0" w:space="0" w:color="auto"/>
      </w:divBdr>
      <w:divsChild>
        <w:div w:id="1474059377">
          <w:marLeft w:val="0"/>
          <w:marRight w:val="0"/>
          <w:marTop w:val="0"/>
          <w:marBottom w:val="0"/>
          <w:divBdr>
            <w:top w:val="none" w:sz="0" w:space="0" w:color="auto"/>
            <w:left w:val="none" w:sz="0" w:space="0" w:color="auto"/>
            <w:bottom w:val="none" w:sz="0" w:space="0" w:color="auto"/>
            <w:right w:val="none" w:sz="0" w:space="0" w:color="auto"/>
          </w:divBdr>
        </w:div>
      </w:divsChild>
    </w:div>
    <w:div w:id="1203634609">
      <w:bodyDiv w:val="1"/>
      <w:marLeft w:val="0"/>
      <w:marRight w:val="0"/>
      <w:marTop w:val="0"/>
      <w:marBottom w:val="0"/>
      <w:divBdr>
        <w:top w:val="none" w:sz="0" w:space="0" w:color="auto"/>
        <w:left w:val="none" w:sz="0" w:space="0" w:color="auto"/>
        <w:bottom w:val="none" w:sz="0" w:space="0" w:color="auto"/>
        <w:right w:val="none" w:sz="0" w:space="0" w:color="auto"/>
      </w:divBdr>
      <w:divsChild>
        <w:div w:id="1144783316">
          <w:marLeft w:val="0"/>
          <w:marRight w:val="0"/>
          <w:marTop w:val="0"/>
          <w:marBottom w:val="0"/>
          <w:divBdr>
            <w:top w:val="none" w:sz="0" w:space="0" w:color="auto"/>
            <w:left w:val="none" w:sz="0" w:space="0" w:color="auto"/>
            <w:bottom w:val="none" w:sz="0" w:space="0" w:color="auto"/>
            <w:right w:val="none" w:sz="0" w:space="0" w:color="auto"/>
          </w:divBdr>
        </w:div>
      </w:divsChild>
    </w:div>
    <w:div w:id="1803769065">
      <w:bodyDiv w:val="1"/>
      <w:marLeft w:val="0"/>
      <w:marRight w:val="0"/>
      <w:marTop w:val="0"/>
      <w:marBottom w:val="0"/>
      <w:divBdr>
        <w:top w:val="none" w:sz="0" w:space="0" w:color="auto"/>
        <w:left w:val="none" w:sz="0" w:space="0" w:color="auto"/>
        <w:bottom w:val="none" w:sz="0" w:space="0" w:color="auto"/>
        <w:right w:val="none" w:sz="0" w:space="0" w:color="auto"/>
      </w:divBdr>
      <w:divsChild>
        <w:div w:id="1591232857">
          <w:marLeft w:val="0"/>
          <w:marRight w:val="0"/>
          <w:marTop w:val="0"/>
          <w:marBottom w:val="0"/>
          <w:divBdr>
            <w:top w:val="none" w:sz="0" w:space="0" w:color="auto"/>
            <w:left w:val="none" w:sz="0" w:space="0" w:color="auto"/>
            <w:bottom w:val="none" w:sz="0" w:space="0" w:color="auto"/>
            <w:right w:val="none" w:sz="0" w:space="0" w:color="auto"/>
          </w:divBdr>
        </w:div>
        <w:div w:id="1773813812">
          <w:marLeft w:val="0"/>
          <w:marRight w:val="0"/>
          <w:marTop w:val="0"/>
          <w:marBottom w:val="0"/>
          <w:divBdr>
            <w:top w:val="none" w:sz="0" w:space="0" w:color="auto"/>
            <w:left w:val="none" w:sz="0" w:space="0" w:color="auto"/>
            <w:bottom w:val="none" w:sz="0" w:space="0" w:color="auto"/>
            <w:right w:val="none" w:sz="0" w:space="0" w:color="auto"/>
          </w:divBdr>
        </w:div>
        <w:div w:id="714894772">
          <w:marLeft w:val="0"/>
          <w:marRight w:val="0"/>
          <w:marTop w:val="0"/>
          <w:marBottom w:val="0"/>
          <w:divBdr>
            <w:top w:val="none" w:sz="0" w:space="0" w:color="auto"/>
            <w:left w:val="none" w:sz="0" w:space="0" w:color="auto"/>
            <w:bottom w:val="none" w:sz="0" w:space="0" w:color="auto"/>
            <w:right w:val="none" w:sz="0" w:space="0" w:color="auto"/>
          </w:divBdr>
        </w:div>
      </w:divsChild>
    </w:div>
    <w:div w:id="1868785361">
      <w:bodyDiv w:val="1"/>
      <w:marLeft w:val="0"/>
      <w:marRight w:val="0"/>
      <w:marTop w:val="0"/>
      <w:marBottom w:val="0"/>
      <w:divBdr>
        <w:top w:val="none" w:sz="0" w:space="0" w:color="auto"/>
        <w:left w:val="none" w:sz="0" w:space="0" w:color="auto"/>
        <w:bottom w:val="none" w:sz="0" w:space="0" w:color="auto"/>
        <w:right w:val="none" w:sz="0" w:space="0" w:color="auto"/>
      </w:divBdr>
    </w:div>
    <w:div w:id="1896240412">
      <w:bodyDiv w:val="1"/>
      <w:marLeft w:val="0"/>
      <w:marRight w:val="0"/>
      <w:marTop w:val="0"/>
      <w:marBottom w:val="0"/>
      <w:divBdr>
        <w:top w:val="none" w:sz="0" w:space="0" w:color="auto"/>
        <w:left w:val="none" w:sz="0" w:space="0" w:color="auto"/>
        <w:bottom w:val="none" w:sz="0" w:space="0" w:color="auto"/>
        <w:right w:val="none" w:sz="0" w:space="0" w:color="auto"/>
      </w:divBdr>
      <w:divsChild>
        <w:div w:id="1306744159">
          <w:marLeft w:val="446"/>
          <w:marRight w:val="0"/>
          <w:marTop w:val="0"/>
          <w:marBottom w:val="0"/>
          <w:divBdr>
            <w:top w:val="none" w:sz="0" w:space="0" w:color="auto"/>
            <w:left w:val="none" w:sz="0" w:space="0" w:color="auto"/>
            <w:bottom w:val="none" w:sz="0" w:space="0" w:color="auto"/>
            <w:right w:val="none" w:sz="0" w:space="0" w:color="auto"/>
          </w:divBdr>
        </w:div>
        <w:div w:id="1076628650">
          <w:marLeft w:val="446"/>
          <w:marRight w:val="0"/>
          <w:marTop w:val="0"/>
          <w:marBottom w:val="0"/>
          <w:divBdr>
            <w:top w:val="none" w:sz="0" w:space="0" w:color="auto"/>
            <w:left w:val="none" w:sz="0" w:space="0" w:color="auto"/>
            <w:bottom w:val="none" w:sz="0" w:space="0" w:color="auto"/>
            <w:right w:val="none" w:sz="0" w:space="0" w:color="auto"/>
          </w:divBdr>
        </w:div>
      </w:divsChild>
    </w:div>
    <w:div w:id="1977373269">
      <w:bodyDiv w:val="1"/>
      <w:marLeft w:val="0"/>
      <w:marRight w:val="0"/>
      <w:marTop w:val="0"/>
      <w:marBottom w:val="0"/>
      <w:divBdr>
        <w:top w:val="none" w:sz="0" w:space="0" w:color="auto"/>
        <w:left w:val="none" w:sz="0" w:space="0" w:color="auto"/>
        <w:bottom w:val="none" w:sz="0" w:space="0" w:color="auto"/>
        <w:right w:val="none" w:sz="0" w:space="0" w:color="auto"/>
      </w:divBdr>
      <w:divsChild>
        <w:div w:id="1318680395">
          <w:marLeft w:val="0"/>
          <w:marRight w:val="0"/>
          <w:marTop w:val="0"/>
          <w:marBottom w:val="0"/>
          <w:divBdr>
            <w:top w:val="none" w:sz="0" w:space="0" w:color="auto"/>
            <w:left w:val="none" w:sz="0" w:space="0" w:color="auto"/>
            <w:bottom w:val="none" w:sz="0" w:space="0" w:color="auto"/>
            <w:right w:val="none" w:sz="0" w:space="0" w:color="auto"/>
          </w:divBdr>
        </w:div>
        <w:div w:id="335888464">
          <w:marLeft w:val="0"/>
          <w:marRight w:val="0"/>
          <w:marTop w:val="0"/>
          <w:marBottom w:val="0"/>
          <w:divBdr>
            <w:top w:val="none" w:sz="0" w:space="0" w:color="auto"/>
            <w:left w:val="none" w:sz="0" w:space="0" w:color="auto"/>
            <w:bottom w:val="none" w:sz="0" w:space="0" w:color="auto"/>
            <w:right w:val="none" w:sz="0" w:space="0" w:color="auto"/>
          </w:divBdr>
        </w:div>
      </w:divsChild>
    </w:div>
    <w:div w:id="2045714164">
      <w:bodyDiv w:val="1"/>
      <w:marLeft w:val="0"/>
      <w:marRight w:val="0"/>
      <w:marTop w:val="0"/>
      <w:marBottom w:val="0"/>
      <w:divBdr>
        <w:top w:val="none" w:sz="0" w:space="0" w:color="auto"/>
        <w:left w:val="none" w:sz="0" w:space="0" w:color="auto"/>
        <w:bottom w:val="none" w:sz="0" w:space="0" w:color="auto"/>
        <w:right w:val="none" w:sz="0" w:space="0" w:color="auto"/>
      </w:divBdr>
    </w:div>
    <w:div w:id="2097436553">
      <w:bodyDiv w:val="1"/>
      <w:marLeft w:val="0"/>
      <w:marRight w:val="0"/>
      <w:marTop w:val="0"/>
      <w:marBottom w:val="0"/>
      <w:divBdr>
        <w:top w:val="none" w:sz="0" w:space="0" w:color="auto"/>
        <w:left w:val="none" w:sz="0" w:space="0" w:color="auto"/>
        <w:bottom w:val="none" w:sz="0" w:space="0" w:color="auto"/>
        <w:right w:val="none" w:sz="0" w:space="0" w:color="auto"/>
      </w:divBdr>
      <w:divsChild>
        <w:div w:id="690957042">
          <w:marLeft w:val="0"/>
          <w:marRight w:val="0"/>
          <w:marTop w:val="0"/>
          <w:marBottom w:val="0"/>
          <w:divBdr>
            <w:top w:val="none" w:sz="0" w:space="0" w:color="auto"/>
            <w:left w:val="none" w:sz="0" w:space="0" w:color="auto"/>
            <w:bottom w:val="none" w:sz="0" w:space="0" w:color="auto"/>
            <w:right w:val="none" w:sz="0" w:space="0" w:color="auto"/>
          </w:divBdr>
        </w:div>
        <w:div w:id="679085547">
          <w:marLeft w:val="0"/>
          <w:marRight w:val="0"/>
          <w:marTop w:val="0"/>
          <w:marBottom w:val="0"/>
          <w:divBdr>
            <w:top w:val="none" w:sz="0" w:space="0" w:color="auto"/>
            <w:left w:val="none" w:sz="0" w:space="0" w:color="auto"/>
            <w:bottom w:val="none" w:sz="0" w:space="0" w:color="auto"/>
            <w:right w:val="none" w:sz="0" w:space="0" w:color="auto"/>
          </w:divBdr>
        </w:div>
      </w:divsChild>
    </w:div>
    <w:div w:id="2110391104">
      <w:bodyDiv w:val="1"/>
      <w:marLeft w:val="0"/>
      <w:marRight w:val="0"/>
      <w:marTop w:val="0"/>
      <w:marBottom w:val="0"/>
      <w:divBdr>
        <w:top w:val="none" w:sz="0" w:space="0" w:color="auto"/>
        <w:left w:val="none" w:sz="0" w:space="0" w:color="auto"/>
        <w:bottom w:val="none" w:sz="0" w:space="0" w:color="auto"/>
        <w:right w:val="none" w:sz="0" w:space="0" w:color="auto"/>
      </w:divBdr>
      <w:divsChild>
        <w:div w:id="1725829680">
          <w:marLeft w:val="0"/>
          <w:marRight w:val="0"/>
          <w:marTop w:val="0"/>
          <w:marBottom w:val="0"/>
          <w:divBdr>
            <w:top w:val="none" w:sz="0" w:space="0" w:color="auto"/>
            <w:left w:val="none" w:sz="0" w:space="0" w:color="auto"/>
            <w:bottom w:val="none" w:sz="0" w:space="0" w:color="auto"/>
            <w:right w:val="none" w:sz="0" w:space="0" w:color="auto"/>
          </w:divBdr>
        </w:div>
        <w:div w:id="998461257">
          <w:marLeft w:val="0"/>
          <w:marRight w:val="0"/>
          <w:marTop w:val="0"/>
          <w:marBottom w:val="0"/>
          <w:divBdr>
            <w:top w:val="none" w:sz="0" w:space="0" w:color="auto"/>
            <w:left w:val="none" w:sz="0" w:space="0" w:color="auto"/>
            <w:bottom w:val="none" w:sz="0" w:space="0" w:color="auto"/>
            <w:right w:val="none" w:sz="0" w:space="0" w:color="auto"/>
          </w:divBdr>
        </w:div>
        <w:div w:id="1360399250">
          <w:marLeft w:val="0"/>
          <w:marRight w:val="0"/>
          <w:marTop w:val="0"/>
          <w:marBottom w:val="0"/>
          <w:divBdr>
            <w:top w:val="none" w:sz="0" w:space="0" w:color="auto"/>
            <w:left w:val="none" w:sz="0" w:space="0" w:color="auto"/>
            <w:bottom w:val="none" w:sz="0" w:space="0" w:color="auto"/>
            <w:right w:val="none" w:sz="0" w:space="0" w:color="auto"/>
          </w:divBdr>
        </w:div>
        <w:div w:id="1676885931">
          <w:marLeft w:val="0"/>
          <w:marRight w:val="0"/>
          <w:marTop w:val="0"/>
          <w:marBottom w:val="0"/>
          <w:divBdr>
            <w:top w:val="none" w:sz="0" w:space="0" w:color="auto"/>
            <w:left w:val="none" w:sz="0" w:space="0" w:color="auto"/>
            <w:bottom w:val="none" w:sz="0" w:space="0" w:color="auto"/>
            <w:right w:val="none" w:sz="0" w:space="0" w:color="auto"/>
          </w:divBdr>
        </w:div>
        <w:div w:id="267739054">
          <w:marLeft w:val="0"/>
          <w:marRight w:val="0"/>
          <w:marTop w:val="0"/>
          <w:marBottom w:val="0"/>
          <w:divBdr>
            <w:top w:val="none" w:sz="0" w:space="0" w:color="auto"/>
            <w:left w:val="none" w:sz="0" w:space="0" w:color="auto"/>
            <w:bottom w:val="none" w:sz="0" w:space="0" w:color="auto"/>
            <w:right w:val="none" w:sz="0" w:space="0" w:color="auto"/>
          </w:divBdr>
        </w:div>
        <w:div w:id="1027146042">
          <w:marLeft w:val="0"/>
          <w:marRight w:val="0"/>
          <w:marTop w:val="0"/>
          <w:marBottom w:val="0"/>
          <w:divBdr>
            <w:top w:val="none" w:sz="0" w:space="0" w:color="auto"/>
            <w:left w:val="none" w:sz="0" w:space="0" w:color="auto"/>
            <w:bottom w:val="none" w:sz="0" w:space="0" w:color="auto"/>
            <w:right w:val="none" w:sz="0" w:space="0" w:color="auto"/>
          </w:divBdr>
        </w:div>
        <w:div w:id="1072414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1EFC697D7B614EBEF296E139E35EDF" ma:contentTypeVersion="11" ma:contentTypeDescription="Create a new document." ma:contentTypeScope="" ma:versionID="05923b2867041c2c807eef40ee96801d">
  <xsd:schema xmlns:xsd="http://www.w3.org/2001/XMLSchema" xmlns:xs="http://www.w3.org/2001/XMLSchema" xmlns:p="http://schemas.microsoft.com/office/2006/metadata/properties" xmlns:ns3="4587cc59-bc89-4fe9-865d-f6d8adb550d7" targetNamespace="http://schemas.microsoft.com/office/2006/metadata/properties" ma:root="true" ma:fieldsID="0062ff6f992dfc075ed7a086fb6135a6" ns3:_="">
    <xsd:import namespace="4587cc59-bc89-4fe9-865d-f6d8adb550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7cc59-bc89-4fe9-865d-f6d8adb550d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013F52-D2F9-4E70-983E-92FF5BC90A9E}">
  <ds:schemaRefs>
    <ds:schemaRef ds:uri="http://schemas.microsoft.com/sharepoint/v3/contenttype/forms"/>
  </ds:schemaRefs>
</ds:datastoreItem>
</file>

<file path=customXml/itemProps2.xml><?xml version="1.0" encoding="utf-8"?>
<ds:datastoreItem xmlns:ds="http://schemas.openxmlformats.org/officeDocument/2006/customXml" ds:itemID="{CEF15CC4-6368-4457-BDB2-9D29D1B2E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7cc59-bc89-4fe9-865d-f6d8adb55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8BEA594-B095-4907-85BA-36F67EB8D1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2</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李昕</dc:creator>
  <cp:lastModifiedBy>昕 李</cp:lastModifiedBy>
  <cp:revision>84</cp:revision>
  <cp:lastPrinted>2023-09-28T04:54:00Z</cp:lastPrinted>
  <dcterms:created xsi:type="dcterms:W3CDTF">2024-06-24T02:52:00Z</dcterms:created>
  <dcterms:modified xsi:type="dcterms:W3CDTF">2024-06-24T09:07:00Z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0x010100EA1EFC697D7B614EBEF296E139E35EDF</vt:lpwstr>
  </property>
  <property fmtid="{D5CDD505-2E9C-101B-9397-08002B2CF9AE}" pid="3" name="KSOProductBuildVer">
    <vt:lpwstr>2052-11.1.0.11194</vt:lpwstr>
  </property>
  <property fmtid="{D5CDD505-2E9C-101B-9397-08002B2CF9AE}" pid="4" name="ICV">
    <vt:lpwstr>9EFA59FE522440FDB849FFD4879726C3</vt:lpwstr>
  </property>
</Properties>
</file>